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634" w:rsidRDefault="00003903">
      <w:pPr>
        <w:pStyle w:val="1"/>
        <w:spacing w:before="240" w:after="240"/>
        <w:rPr>
          <w:rFonts w:ascii="宋体" w:eastAsia="宋体" w:hAnsi="宋体" w:cs="宋体"/>
          <w:b/>
          <w:bCs/>
        </w:rPr>
      </w:pPr>
      <w:bookmarkStart w:id="0" w:name="_Toc14888"/>
      <w:bookmarkStart w:id="1" w:name="_Toc363638290"/>
      <w:bookmarkStart w:id="2" w:name="_Toc207677071"/>
      <w:bookmarkStart w:id="3" w:name="_Toc213144392"/>
      <w:bookmarkStart w:id="4" w:name="_Toc193735713"/>
      <w:bookmarkStart w:id="5" w:name="_Toc205791818"/>
      <w:bookmarkStart w:id="6" w:name="_Toc21639"/>
      <w:bookmarkStart w:id="7" w:name="_Toc207697864"/>
      <w:bookmarkStart w:id="8" w:name="_Toc428787350"/>
      <w:bookmarkStart w:id="9" w:name="_Toc184971175"/>
      <w:r>
        <w:rPr>
          <w:rFonts w:eastAsia="宋体" w:cs="宋体" w:hint="eastAsia"/>
          <w:bCs/>
        </w:rPr>
        <w:t>中国医学科学院北区</w:t>
      </w:r>
      <w:r>
        <w:rPr>
          <w:rFonts w:eastAsia="宋体" w:cs="宋体" w:hint="eastAsia"/>
          <w:bCs/>
        </w:rPr>
        <w:t>2026-2027</w:t>
      </w:r>
      <w:r>
        <w:rPr>
          <w:rFonts w:eastAsia="宋体" w:cs="宋体" w:hint="eastAsia"/>
          <w:bCs/>
        </w:rPr>
        <w:t>年污水处理站维保服务采购项目比选文件</w:t>
      </w:r>
    </w:p>
    <w:p w:rsidR="00892634" w:rsidRDefault="00003903">
      <w:pPr>
        <w:pStyle w:val="1"/>
        <w:spacing w:before="240" w:after="240"/>
        <w:rPr>
          <w:rFonts w:ascii="宋体" w:eastAsia="宋体" w:hAnsi="宋体" w:cs="宋体"/>
          <w:b/>
          <w:bCs/>
        </w:rPr>
      </w:pPr>
      <w:r>
        <w:rPr>
          <w:rFonts w:ascii="宋体" w:eastAsia="宋体" w:hAnsi="宋体" w:cs="宋体" w:hint="eastAsia"/>
          <w:b/>
          <w:bCs/>
        </w:rPr>
        <w:t xml:space="preserve">第一部分  </w:t>
      </w:r>
      <w:bookmarkEnd w:id="0"/>
      <w:bookmarkEnd w:id="1"/>
      <w:bookmarkEnd w:id="2"/>
      <w:bookmarkEnd w:id="3"/>
      <w:bookmarkEnd w:id="4"/>
      <w:bookmarkEnd w:id="5"/>
      <w:bookmarkEnd w:id="6"/>
      <w:bookmarkEnd w:id="7"/>
      <w:bookmarkEnd w:id="8"/>
      <w:r>
        <w:rPr>
          <w:rFonts w:ascii="宋体" w:eastAsia="宋体" w:hAnsi="宋体" w:cs="宋体" w:hint="eastAsia"/>
          <w:b/>
          <w:bCs/>
        </w:rPr>
        <w:t>比选邀请</w:t>
      </w:r>
      <w:bookmarkEnd w:id="9"/>
    </w:p>
    <w:p w:rsidR="00892634" w:rsidRDefault="00003903">
      <w:pPr>
        <w:pStyle w:val="af1"/>
        <w:spacing w:before="0" w:beforeAutospacing="0" w:after="0" w:afterAutospacing="0"/>
        <w:ind w:leftChars="50" w:left="120" w:firstLineChars="200" w:firstLine="480"/>
        <w:rPr>
          <w:rFonts w:eastAsia="宋体" w:cs="宋体"/>
          <w:szCs w:val="20"/>
        </w:rPr>
      </w:pPr>
      <w:r>
        <w:rPr>
          <w:rFonts w:eastAsia="宋体" w:cs="宋体" w:hint="eastAsia"/>
          <w:szCs w:val="20"/>
        </w:rPr>
        <w:t>现有</w:t>
      </w:r>
      <w:r>
        <w:rPr>
          <w:rFonts w:eastAsia="宋体" w:cs="宋体" w:hint="eastAsia"/>
          <w:bCs/>
        </w:rPr>
        <w:t>中国医学科学院北区2026-2027年污水处理站维保服务采购项目</w:t>
      </w:r>
      <w:r>
        <w:rPr>
          <w:rFonts w:eastAsia="宋体" w:cs="宋体" w:hint="eastAsia"/>
        </w:rPr>
        <w:t>组织比选，现诚邀具备相应资质的供应商前来参加</w:t>
      </w:r>
      <w:r>
        <w:rPr>
          <w:rFonts w:eastAsia="宋体" w:cs="宋体" w:hint="eastAsia"/>
          <w:kern w:val="2"/>
          <w:szCs w:val="20"/>
        </w:rPr>
        <w:t>。</w:t>
      </w:r>
    </w:p>
    <w:p w:rsidR="00892634" w:rsidRDefault="00003903">
      <w:pPr>
        <w:pStyle w:val="2"/>
        <w:ind w:firstLine="482"/>
        <w:rPr>
          <w:rFonts w:ascii="宋体" w:eastAsia="宋体" w:hAnsi="宋体" w:cs="宋体"/>
        </w:rPr>
      </w:pPr>
      <w:bookmarkStart w:id="10" w:name="_Toc428787351"/>
      <w:bookmarkStart w:id="11" w:name="_Toc9177"/>
      <w:bookmarkStart w:id="12" w:name="_Toc184971176"/>
      <w:bookmarkStart w:id="13" w:name="_Toc363638291"/>
      <w:bookmarkStart w:id="14" w:name="_Toc10155"/>
      <w:r>
        <w:rPr>
          <w:rFonts w:ascii="宋体" w:eastAsia="宋体" w:hAnsi="宋体" w:cs="宋体" w:hint="eastAsia"/>
        </w:rPr>
        <w:t>1.1 比选项目情况</w:t>
      </w:r>
      <w:bookmarkEnd w:id="10"/>
      <w:bookmarkEnd w:id="11"/>
      <w:bookmarkEnd w:id="12"/>
      <w:bookmarkEnd w:id="13"/>
      <w:bookmarkEnd w:id="14"/>
    </w:p>
    <w:p w:rsidR="00892634" w:rsidRDefault="00003903">
      <w:pPr>
        <w:pStyle w:val="af1"/>
        <w:spacing w:before="0" w:beforeAutospacing="0" w:after="0" w:afterAutospacing="0"/>
        <w:ind w:firstLineChars="200" w:firstLine="480"/>
        <w:rPr>
          <w:rFonts w:eastAsia="宋体" w:cs="宋体"/>
          <w:kern w:val="2"/>
        </w:rPr>
      </w:pPr>
      <w:r>
        <w:rPr>
          <w:rFonts w:eastAsia="宋体" w:cs="宋体" w:hint="eastAsia"/>
          <w:kern w:val="2"/>
        </w:rPr>
        <w:t>1.1.1 项目名称：</w:t>
      </w:r>
      <w:r>
        <w:rPr>
          <w:rFonts w:eastAsia="宋体" w:cs="宋体" w:hint="eastAsia"/>
          <w:bCs/>
        </w:rPr>
        <w:t>中国医学科学院北区2026-2027年污水处理站维保服务采购项目</w:t>
      </w:r>
    </w:p>
    <w:p w:rsidR="00892634" w:rsidRDefault="00003903">
      <w:pPr>
        <w:pStyle w:val="af1"/>
        <w:spacing w:before="0" w:beforeAutospacing="0" w:after="0" w:afterAutospacing="0"/>
        <w:ind w:firstLineChars="200" w:firstLine="480"/>
        <w:rPr>
          <w:rFonts w:eastAsia="宋体" w:cs="宋体"/>
          <w:kern w:val="2"/>
        </w:rPr>
      </w:pPr>
      <w:r>
        <w:rPr>
          <w:rFonts w:eastAsia="宋体" w:cs="宋体" w:hint="eastAsia"/>
          <w:kern w:val="2"/>
        </w:rPr>
        <w:t>1.1.2 项目预算：人民币</w:t>
      </w:r>
      <w:r>
        <w:rPr>
          <w:rFonts w:eastAsia="宋体" w:hint="eastAsia"/>
          <w:sz w:val="28"/>
          <w:szCs w:val="28"/>
        </w:rPr>
        <w:t>190000</w:t>
      </w:r>
      <w:r>
        <w:rPr>
          <w:rFonts w:eastAsia="宋体" w:cs="宋体" w:hint="eastAsia"/>
          <w:kern w:val="2"/>
        </w:rPr>
        <w:t>元</w:t>
      </w:r>
    </w:p>
    <w:p w:rsidR="00892634" w:rsidRDefault="00003903">
      <w:pPr>
        <w:ind w:firstLineChars="500" w:firstLine="1200"/>
        <w:rPr>
          <w:rFonts w:ascii="宋体" w:eastAsia="宋体" w:hAnsi="宋体" w:cs="宋体"/>
        </w:rPr>
      </w:pPr>
      <w:r>
        <w:rPr>
          <w:rFonts w:ascii="宋体" w:eastAsia="宋体" w:hAnsi="宋体" w:cs="宋体" w:hint="eastAsia"/>
        </w:rPr>
        <w:t>项目资金来源：财政资金</w:t>
      </w:r>
    </w:p>
    <w:p w:rsidR="00892634" w:rsidRDefault="00003903">
      <w:pPr>
        <w:ind w:firstLineChars="200" w:firstLine="480"/>
        <w:rPr>
          <w:rFonts w:ascii="宋体" w:eastAsia="宋体" w:hAnsi="宋体" w:cs="宋体"/>
        </w:rPr>
      </w:pPr>
      <w:r>
        <w:rPr>
          <w:rFonts w:ascii="宋体" w:eastAsia="宋体" w:hAnsi="宋体" w:cs="宋体" w:hint="eastAsia"/>
        </w:rPr>
        <w:t>1.1.3 采购内容：</w:t>
      </w:r>
    </w:p>
    <w:p w:rsidR="00892634" w:rsidRDefault="00003903">
      <w:pPr>
        <w:ind w:firstLineChars="200" w:firstLine="480"/>
        <w:rPr>
          <w:rFonts w:ascii="宋体" w:eastAsia="宋体" w:hAnsi="宋体" w:cs="宋体"/>
        </w:rPr>
      </w:pPr>
      <w:bookmarkStart w:id="15" w:name="_Toc363638292"/>
      <w:bookmarkStart w:id="16" w:name="_Toc428787352"/>
      <w:r>
        <w:rPr>
          <w:rFonts w:ascii="宋体" w:eastAsia="宋体" w:hAnsi="宋体" w:cs="宋体" w:hint="eastAsia"/>
        </w:rPr>
        <w:t>采购人遴选1家供应商提供</w:t>
      </w:r>
      <w:r>
        <w:rPr>
          <w:rFonts w:eastAsia="宋体" w:cs="宋体" w:hint="eastAsia"/>
          <w:bCs/>
        </w:rPr>
        <w:t>中国医学科学院北区</w:t>
      </w:r>
      <w:r>
        <w:rPr>
          <w:rFonts w:eastAsia="宋体" w:cs="宋体" w:hint="eastAsia"/>
          <w:bCs/>
        </w:rPr>
        <w:t>2026-2027</w:t>
      </w:r>
      <w:r>
        <w:rPr>
          <w:rFonts w:eastAsia="宋体" w:cs="宋体" w:hint="eastAsia"/>
          <w:bCs/>
        </w:rPr>
        <w:t>年污水处理站维保服务</w:t>
      </w:r>
      <w:r>
        <w:rPr>
          <w:rFonts w:ascii="宋体" w:eastAsia="宋体" w:hAnsi="宋体" w:cs="宋体" w:hint="eastAsia"/>
        </w:rPr>
        <w:t>。具体内容及要求详见比选文件</w:t>
      </w:r>
      <w:hyperlink w:anchor="_Toc278115539" w:history="1">
        <w:r>
          <w:rPr>
            <w:rFonts w:ascii="宋体" w:eastAsia="宋体" w:hAnsi="宋体" w:cs="宋体" w:hint="eastAsia"/>
          </w:rPr>
          <w:t>第三部分“采购内容及要求</w:t>
        </w:r>
      </w:hyperlink>
      <w:r>
        <w:rPr>
          <w:rFonts w:ascii="宋体" w:eastAsia="宋体" w:hAnsi="宋体" w:cs="宋体" w:hint="eastAsia"/>
        </w:rPr>
        <w:t>”。</w:t>
      </w:r>
    </w:p>
    <w:p w:rsidR="00892634" w:rsidRDefault="00003903">
      <w:pPr>
        <w:pStyle w:val="2"/>
        <w:ind w:firstLine="482"/>
        <w:rPr>
          <w:rFonts w:ascii="宋体" w:eastAsia="宋体" w:hAnsi="宋体" w:cs="宋体"/>
        </w:rPr>
      </w:pPr>
      <w:bookmarkStart w:id="17" w:name="_Toc184971177"/>
      <w:bookmarkStart w:id="18" w:name="_Toc5596"/>
      <w:bookmarkStart w:id="19" w:name="_Toc16478"/>
      <w:r>
        <w:rPr>
          <w:rFonts w:ascii="宋体" w:eastAsia="宋体" w:hAnsi="宋体" w:cs="宋体" w:hint="eastAsia"/>
        </w:rPr>
        <w:t>1.2 供应商资格</w:t>
      </w:r>
      <w:bookmarkEnd w:id="15"/>
      <w:bookmarkEnd w:id="16"/>
      <w:bookmarkEnd w:id="17"/>
      <w:bookmarkEnd w:id="18"/>
      <w:bookmarkEnd w:id="19"/>
    </w:p>
    <w:p w:rsidR="006008E3" w:rsidRPr="006008E3" w:rsidRDefault="006008E3" w:rsidP="006008E3">
      <w:pPr>
        <w:ind w:firstLineChars="200" w:firstLine="480"/>
        <w:rPr>
          <w:rFonts w:ascii="宋体" w:eastAsia="宋体" w:hAnsi="宋体" w:cs="宋体" w:hint="eastAsia"/>
        </w:rPr>
      </w:pPr>
      <w:bookmarkStart w:id="20" w:name="_Toc20558"/>
      <w:bookmarkStart w:id="21" w:name="_Toc363638293"/>
      <w:bookmarkStart w:id="22" w:name="_Toc428787353"/>
      <w:bookmarkStart w:id="23" w:name="_Toc12495"/>
      <w:r w:rsidRPr="006008E3">
        <w:rPr>
          <w:rFonts w:ascii="宋体" w:eastAsia="宋体" w:hAnsi="宋体" w:cs="宋体" w:hint="eastAsia"/>
        </w:rPr>
        <w:t>1.2.1供应商须具有独立法人资格，并在人员、设备、资金方面具备相应的服务能力。</w:t>
      </w:r>
    </w:p>
    <w:p w:rsidR="006008E3" w:rsidRPr="006008E3" w:rsidRDefault="006008E3" w:rsidP="006008E3">
      <w:pPr>
        <w:ind w:firstLineChars="200" w:firstLine="480"/>
        <w:rPr>
          <w:rFonts w:ascii="宋体" w:eastAsia="宋体" w:hAnsi="宋体" w:cs="宋体" w:hint="eastAsia"/>
        </w:rPr>
      </w:pPr>
      <w:r w:rsidRPr="006008E3">
        <w:rPr>
          <w:rFonts w:ascii="宋体" w:eastAsia="宋体" w:hAnsi="宋体" w:cs="宋体" w:hint="eastAsia"/>
        </w:rPr>
        <w:t>1.2.2截至响应文件递交截止</w:t>
      </w:r>
      <w:bookmarkStart w:id="24" w:name="_GoBack"/>
      <w:bookmarkEnd w:id="24"/>
      <w:r w:rsidRPr="006008E3">
        <w:rPr>
          <w:rFonts w:ascii="宋体" w:eastAsia="宋体" w:hAnsi="宋体" w:cs="宋体" w:hint="eastAsia"/>
        </w:rPr>
        <w:t>时间前，供应商不能是被列入“信用中国”网站(www.creditchina.gov.cn)失信被执行人、重大税收违法案件当事人名单、以及“中国政府采购网”网站（www.ccgp.gov.cn）政府采购严重违法失信行为记录名单中被禁止参加1-3年政府采购活动的供应商（处罚期限尚未届满的）。</w:t>
      </w:r>
    </w:p>
    <w:p w:rsidR="006008E3" w:rsidRPr="006008E3" w:rsidRDefault="006008E3" w:rsidP="006008E3">
      <w:pPr>
        <w:ind w:firstLineChars="200" w:firstLine="480"/>
        <w:rPr>
          <w:rFonts w:ascii="宋体" w:eastAsia="宋体" w:hAnsi="宋体" w:cs="宋体" w:hint="eastAsia"/>
        </w:rPr>
      </w:pPr>
      <w:r w:rsidRPr="006008E3">
        <w:rPr>
          <w:rFonts w:ascii="宋体" w:eastAsia="宋体" w:hAnsi="宋体" w:cs="宋体" w:hint="eastAsia"/>
        </w:rPr>
        <w:t>1.2.3法定代表人为同一人或者存在直接控股、管理关系的不同供应商，不得共同参加本项目的比选。为本项目提供整体设计、项目管理、监理等服务的公司，不得再参加本项目的比选。违反上述规定的相关比选均无效。</w:t>
      </w:r>
    </w:p>
    <w:p w:rsidR="006008E3" w:rsidRPr="006008E3" w:rsidRDefault="006008E3" w:rsidP="006008E3">
      <w:pPr>
        <w:ind w:firstLineChars="200" w:firstLine="480"/>
        <w:rPr>
          <w:rFonts w:ascii="宋体" w:eastAsia="宋体" w:hAnsi="宋体" w:cs="宋体" w:hint="eastAsia"/>
        </w:rPr>
      </w:pPr>
      <w:r w:rsidRPr="006008E3">
        <w:rPr>
          <w:rFonts w:ascii="宋体" w:eastAsia="宋体" w:hAnsi="宋体" w:cs="宋体" w:hint="eastAsia"/>
        </w:rPr>
        <w:t>1.2.4 本项目不接受联合体。</w:t>
      </w:r>
    </w:p>
    <w:p w:rsidR="006008E3" w:rsidRDefault="006008E3">
      <w:pPr>
        <w:spacing w:line="500" w:lineRule="exact"/>
        <w:ind w:firstLineChars="200" w:firstLine="480"/>
        <w:rPr>
          <w:ins w:id="25" w:author="lzy123" w:date="2026-07-07T15:07:00Z"/>
          <w:rFonts w:ascii="宋体" w:eastAsia="宋体" w:hAnsi="宋体" w:cs="宋体"/>
        </w:rPr>
      </w:pPr>
      <w:r w:rsidRPr="006008E3">
        <w:rPr>
          <w:rFonts w:ascii="宋体" w:eastAsia="宋体" w:hAnsi="宋体" w:cs="宋体" w:hint="eastAsia"/>
        </w:rPr>
        <w:t>1.2.5 本项目专门面向中小企业采购；中小企业划分标准所属行业为“其他未列</w:t>
      </w:r>
      <w:r w:rsidRPr="006008E3">
        <w:rPr>
          <w:rFonts w:ascii="宋体" w:eastAsia="宋体" w:hAnsi="宋体" w:cs="宋体" w:hint="eastAsia"/>
        </w:rPr>
        <w:lastRenderedPageBreak/>
        <w:t>明行业”。</w:t>
      </w:r>
      <w:bookmarkStart w:id="26" w:name="_Toc184971179"/>
      <w:bookmarkStart w:id="27" w:name="_Toc428787355"/>
      <w:bookmarkStart w:id="28" w:name="_Toc363638295"/>
      <w:bookmarkStart w:id="29" w:name="_Toc5849"/>
      <w:bookmarkStart w:id="30" w:name="_Toc12275"/>
      <w:bookmarkEnd w:id="20"/>
      <w:bookmarkEnd w:id="21"/>
      <w:bookmarkEnd w:id="22"/>
      <w:bookmarkEnd w:id="23"/>
    </w:p>
    <w:p w:rsidR="00892634" w:rsidRPr="006008E3" w:rsidRDefault="00003903">
      <w:pPr>
        <w:spacing w:line="500" w:lineRule="exact"/>
        <w:ind w:firstLineChars="200" w:firstLine="482"/>
        <w:rPr>
          <w:rFonts w:ascii="宋体" w:eastAsia="宋体" w:hAnsi="宋体" w:cs="宋体"/>
          <w:b/>
        </w:rPr>
      </w:pPr>
      <w:r w:rsidRPr="006008E3">
        <w:rPr>
          <w:rFonts w:ascii="宋体" w:eastAsia="宋体" w:hAnsi="宋体" w:cs="宋体" w:hint="eastAsia"/>
          <w:b/>
        </w:rPr>
        <w:t>1.3公告期限</w:t>
      </w:r>
      <w:bookmarkEnd w:id="26"/>
      <w:r w:rsidRPr="006008E3">
        <w:rPr>
          <w:rFonts w:ascii="宋体" w:eastAsia="宋体" w:hAnsi="宋体" w:cs="宋体" w:hint="eastAsia"/>
          <w:b/>
        </w:rPr>
        <w:t>三天</w:t>
      </w:r>
    </w:p>
    <w:p w:rsidR="00892634" w:rsidRDefault="00003903">
      <w:pPr>
        <w:pStyle w:val="1"/>
        <w:spacing w:before="240" w:after="240"/>
        <w:rPr>
          <w:rFonts w:ascii="宋体" w:eastAsia="宋体" w:hAnsi="宋体" w:cs="宋体"/>
          <w:b/>
          <w:bCs/>
        </w:rPr>
      </w:pPr>
      <w:bookmarkStart w:id="31" w:name="_Toc7219"/>
      <w:bookmarkStart w:id="32" w:name="_Toc363638296"/>
      <w:bookmarkStart w:id="33" w:name="_Toc28062"/>
      <w:bookmarkStart w:id="34" w:name="_Toc218315935"/>
      <w:bookmarkStart w:id="35" w:name="_Toc428787356"/>
      <w:bookmarkStart w:id="36" w:name="_Toc184971183"/>
      <w:bookmarkEnd w:id="27"/>
      <w:bookmarkEnd w:id="28"/>
      <w:bookmarkEnd w:id="29"/>
      <w:bookmarkEnd w:id="30"/>
      <w:r>
        <w:rPr>
          <w:rFonts w:ascii="宋体" w:eastAsia="宋体" w:hAnsi="宋体" w:cs="宋体" w:hint="eastAsia"/>
          <w:b/>
          <w:bCs/>
        </w:rPr>
        <w:t>第二部分  供应商须知</w:t>
      </w:r>
      <w:bookmarkEnd w:id="31"/>
      <w:bookmarkEnd w:id="32"/>
      <w:bookmarkEnd w:id="33"/>
      <w:bookmarkEnd w:id="34"/>
      <w:bookmarkEnd w:id="35"/>
      <w:bookmarkEnd w:id="36"/>
    </w:p>
    <w:p w:rsidR="00892634" w:rsidRDefault="00003903">
      <w:pPr>
        <w:pStyle w:val="af1"/>
        <w:spacing w:before="0" w:beforeAutospacing="0" w:after="0" w:afterAutospacing="0"/>
        <w:ind w:leftChars="50" w:left="120" w:firstLineChars="200" w:firstLine="480"/>
        <w:rPr>
          <w:rFonts w:eastAsia="宋体" w:cs="宋体"/>
          <w:szCs w:val="20"/>
        </w:rPr>
      </w:pPr>
      <w:r>
        <w:rPr>
          <w:rFonts w:eastAsia="宋体" w:cs="宋体" w:hint="eastAsia"/>
          <w:szCs w:val="20"/>
        </w:rPr>
        <w:t>供应商须认真阅读下列须知，并予以认真遵守。供应商不按比选文件要求提供响应文件和相关资料的，可能导致响应被拒绝。</w:t>
      </w:r>
    </w:p>
    <w:p w:rsidR="00892634" w:rsidRDefault="00003903">
      <w:pPr>
        <w:pStyle w:val="2"/>
        <w:ind w:firstLine="482"/>
        <w:rPr>
          <w:rFonts w:ascii="宋体" w:eastAsia="宋体" w:hAnsi="宋体" w:cs="宋体"/>
        </w:rPr>
      </w:pPr>
      <w:bookmarkStart w:id="37" w:name="_Toc218315936"/>
      <w:bookmarkStart w:id="38" w:name="_Toc363638297"/>
      <w:bookmarkStart w:id="39" w:name="_Toc428787357"/>
      <w:bookmarkStart w:id="40" w:name="_Toc23968"/>
      <w:bookmarkStart w:id="41" w:name="_Toc184971184"/>
      <w:bookmarkStart w:id="42" w:name="_Toc16968"/>
      <w:r>
        <w:rPr>
          <w:rFonts w:ascii="宋体" w:eastAsia="宋体" w:hAnsi="宋体" w:cs="宋体" w:hint="eastAsia"/>
        </w:rPr>
        <w:t xml:space="preserve">2.1 </w:t>
      </w:r>
      <w:bookmarkEnd w:id="37"/>
      <w:bookmarkEnd w:id="38"/>
      <w:bookmarkEnd w:id="39"/>
      <w:r>
        <w:rPr>
          <w:rFonts w:ascii="宋体" w:eastAsia="宋体" w:hAnsi="宋体" w:cs="宋体" w:hint="eastAsia"/>
        </w:rPr>
        <w:t>供应商</w:t>
      </w:r>
      <w:bookmarkEnd w:id="40"/>
      <w:bookmarkEnd w:id="41"/>
      <w:bookmarkEnd w:id="42"/>
    </w:p>
    <w:p w:rsidR="00892634" w:rsidRDefault="00003903">
      <w:pPr>
        <w:pStyle w:val="3"/>
        <w:autoSpaceDE/>
        <w:autoSpaceDN/>
        <w:spacing w:before="0" w:after="0"/>
        <w:ind w:firstLine="482"/>
        <w:textAlignment w:val="baseline"/>
        <w:rPr>
          <w:rFonts w:eastAsia="宋体" w:cs="宋体"/>
        </w:rPr>
      </w:pPr>
      <w:bookmarkStart w:id="43" w:name="_Toc19335"/>
      <w:bookmarkStart w:id="44" w:name="_Toc218315937"/>
      <w:bookmarkStart w:id="45" w:name="_Toc363638298"/>
      <w:bookmarkStart w:id="46" w:name="_Toc218315940"/>
      <w:r>
        <w:rPr>
          <w:rFonts w:eastAsia="宋体" w:cs="宋体" w:hint="eastAsia"/>
        </w:rPr>
        <w:t>2.1.1 合格供应商的条件</w:t>
      </w:r>
      <w:bookmarkEnd w:id="43"/>
      <w:bookmarkEnd w:id="44"/>
    </w:p>
    <w:p w:rsidR="00892634" w:rsidRDefault="00003903">
      <w:pPr>
        <w:ind w:left="480"/>
        <w:rPr>
          <w:rFonts w:ascii="宋体" w:eastAsia="宋体" w:hAnsi="宋体" w:cs="宋体"/>
        </w:rPr>
      </w:pPr>
      <w:r>
        <w:rPr>
          <w:rFonts w:ascii="宋体" w:eastAsia="宋体" w:hAnsi="宋体" w:cs="宋体" w:hint="eastAsia"/>
        </w:rPr>
        <w:t>具备第一部分1.2规定资格的法人为合格的供应商。</w:t>
      </w:r>
    </w:p>
    <w:p w:rsidR="00892634" w:rsidRDefault="00003903">
      <w:pPr>
        <w:pStyle w:val="3"/>
        <w:autoSpaceDE/>
        <w:autoSpaceDN/>
        <w:spacing w:before="0" w:after="0"/>
        <w:ind w:firstLine="482"/>
        <w:textAlignment w:val="baseline"/>
        <w:rPr>
          <w:rFonts w:eastAsia="宋体" w:cs="宋体"/>
        </w:rPr>
      </w:pPr>
      <w:bookmarkStart w:id="47" w:name="_Toc218315938"/>
      <w:bookmarkStart w:id="48" w:name="_Toc12614"/>
      <w:r>
        <w:rPr>
          <w:rFonts w:eastAsia="宋体" w:cs="宋体" w:hint="eastAsia"/>
        </w:rPr>
        <w:t xml:space="preserve">2.1.2 </w:t>
      </w:r>
      <w:bookmarkEnd w:id="47"/>
      <w:r>
        <w:rPr>
          <w:rFonts w:eastAsia="宋体" w:cs="宋体" w:hint="eastAsia"/>
        </w:rPr>
        <w:t>供应商委托</w:t>
      </w:r>
      <w:bookmarkEnd w:id="48"/>
    </w:p>
    <w:p w:rsidR="00892634" w:rsidRDefault="00003903">
      <w:pPr>
        <w:ind w:left="14" w:firstLineChars="200" w:firstLine="480"/>
        <w:rPr>
          <w:rFonts w:ascii="宋体" w:eastAsia="宋体" w:hAnsi="宋体" w:cs="宋体"/>
          <w:szCs w:val="28"/>
        </w:rPr>
      </w:pPr>
      <w:r>
        <w:rPr>
          <w:rFonts w:ascii="宋体" w:eastAsia="宋体" w:hAnsi="宋体" w:cs="宋体" w:hint="eastAsia"/>
          <w:szCs w:val="28"/>
        </w:rPr>
        <w:t>供应商代表为法定代表人的，递交响应文件时应出示其身份证件原件和《法定代表人资格证明书》（式样见第四部分4.2.1）；非法定代表人的，除出示其身份证件原件外，还须持有《法定代表人资格证明书》和《法定代表人授权委托书》（式样见第四部分4.2.2）。</w:t>
      </w:r>
    </w:p>
    <w:p w:rsidR="00892634" w:rsidRDefault="00003903">
      <w:pPr>
        <w:pStyle w:val="3"/>
        <w:autoSpaceDE/>
        <w:autoSpaceDN/>
        <w:spacing w:before="0" w:after="0"/>
        <w:ind w:firstLine="482"/>
        <w:textAlignment w:val="baseline"/>
        <w:rPr>
          <w:rFonts w:eastAsia="宋体" w:cs="宋体"/>
        </w:rPr>
      </w:pPr>
      <w:bookmarkStart w:id="49" w:name="_Toc30214"/>
      <w:bookmarkStart w:id="50" w:name="_Toc218315939"/>
      <w:r>
        <w:rPr>
          <w:rFonts w:eastAsia="宋体" w:cs="宋体" w:hint="eastAsia"/>
        </w:rPr>
        <w:t>2.1.3 响应费用</w:t>
      </w:r>
      <w:bookmarkEnd w:id="49"/>
      <w:bookmarkEnd w:id="50"/>
    </w:p>
    <w:p w:rsidR="00892634" w:rsidRDefault="00003903">
      <w:pPr>
        <w:ind w:leftChars="7" w:left="17" w:firstLineChars="200" w:firstLine="480"/>
        <w:rPr>
          <w:rFonts w:ascii="宋体" w:eastAsia="宋体" w:hAnsi="宋体" w:cs="宋体"/>
          <w:sz w:val="28"/>
          <w:szCs w:val="28"/>
        </w:rPr>
      </w:pPr>
      <w:r>
        <w:rPr>
          <w:rFonts w:ascii="宋体" w:eastAsia="宋体" w:hAnsi="宋体" w:cs="宋体" w:hint="eastAsia"/>
          <w:szCs w:val="28"/>
        </w:rPr>
        <w:t>供应商自行承担参加比选有关的全部费用。</w:t>
      </w:r>
    </w:p>
    <w:p w:rsidR="00892634" w:rsidRDefault="00003903">
      <w:pPr>
        <w:pStyle w:val="2"/>
        <w:ind w:firstLine="482"/>
        <w:rPr>
          <w:rFonts w:ascii="宋体" w:eastAsia="宋体" w:hAnsi="宋体" w:cs="宋体"/>
        </w:rPr>
      </w:pPr>
      <w:bookmarkStart w:id="51" w:name="_Toc5759"/>
      <w:bookmarkStart w:id="52" w:name="_Toc2865"/>
      <w:bookmarkStart w:id="53" w:name="_Toc428787358"/>
      <w:bookmarkStart w:id="54" w:name="_Toc184971185"/>
      <w:r>
        <w:rPr>
          <w:rFonts w:ascii="宋体" w:eastAsia="宋体" w:hAnsi="宋体" w:cs="宋体" w:hint="eastAsia"/>
        </w:rPr>
        <w:t xml:space="preserve">2.2 </w:t>
      </w:r>
      <w:bookmarkEnd w:id="45"/>
      <w:bookmarkEnd w:id="46"/>
      <w:bookmarkEnd w:id="51"/>
      <w:bookmarkEnd w:id="52"/>
      <w:bookmarkEnd w:id="53"/>
      <w:r>
        <w:rPr>
          <w:rFonts w:ascii="宋体" w:eastAsia="宋体" w:hAnsi="宋体" w:cs="宋体" w:hint="eastAsia"/>
        </w:rPr>
        <w:t>比选文件</w:t>
      </w:r>
      <w:bookmarkEnd w:id="54"/>
    </w:p>
    <w:p w:rsidR="00892634" w:rsidRDefault="00003903">
      <w:pPr>
        <w:pStyle w:val="3"/>
        <w:ind w:firstLine="482"/>
        <w:rPr>
          <w:rFonts w:eastAsia="宋体" w:cs="宋体"/>
        </w:rPr>
      </w:pPr>
      <w:bookmarkStart w:id="55" w:name="_Toc218315941"/>
      <w:bookmarkStart w:id="56" w:name="_Toc14036"/>
      <w:r>
        <w:rPr>
          <w:rFonts w:eastAsia="宋体" w:cs="宋体" w:hint="eastAsia"/>
        </w:rPr>
        <w:t>2.2.1</w:t>
      </w:r>
      <w:bookmarkEnd w:id="55"/>
      <w:r>
        <w:rPr>
          <w:rFonts w:eastAsia="宋体" w:cs="宋体" w:hint="eastAsia"/>
        </w:rPr>
        <w:t xml:space="preserve"> </w:t>
      </w:r>
      <w:bookmarkEnd w:id="56"/>
      <w:r>
        <w:rPr>
          <w:rFonts w:eastAsia="宋体" w:cs="宋体" w:hint="eastAsia"/>
        </w:rPr>
        <w:t>比选文件</w:t>
      </w:r>
    </w:p>
    <w:p w:rsidR="00892634" w:rsidRDefault="00003903">
      <w:pPr>
        <w:pStyle w:val="af1"/>
        <w:spacing w:before="0" w:beforeAutospacing="0" w:after="0" w:afterAutospacing="0"/>
        <w:ind w:firstLineChars="200" w:firstLine="480"/>
        <w:rPr>
          <w:rFonts w:eastAsia="宋体" w:cs="宋体"/>
          <w:szCs w:val="28"/>
        </w:rPr>
      </w:pPr>
      <w:r>
        <w:rPr>
          <w:rFonts w:eastAsia="宋体" w:cs="宋体" w:hint="eastAsia"/>
        </w:rPr>
        <w:t>比选文件</w:t>
      </w:r>
      <w:r>
        <w:rPr>
          <w:rFonts w:eastAsia="宋体" w:cs="宋体" w:hint="eastAsia"/>
          <w:szCs w:val="28"/>
        </w:rPr>
        <w:t>包括比选邀请、供应商须知、采购内容及要求、响应文件内容及式样等内容。</w:t>
      </w:r>
    </w:p>
    <w:p w:rsidR="00892634" w:rsidRDefault="00003903">
      <w:pPr>
        <w:pStyle w:val="3"/>
        <w:ind w:firstLine="482"/>
        <w:rPr>
          <w:rFonts w:eastAsia="宋体" w:cs="宋体"/>
          <w:bCs/>
          <w:szCs w:val="28"/>
        </w:rPr>
      </w:pPr>
      <w:bookmarkStart w:id="57" w:name="_Toc218315942"/>
      <w:bookmarkStart w:id="58" w:name="_Toc9926"/>
      <w:r>
        <w:rPr>
          <w:rFonts w:eastAsia="宋体" w:cs="宋体" w:hint="eastAsia"/>
        </w:rPr>
        <w:t>2.2.2 比选文件的澄清</w:t>
      </w:r>
      <w:bookmarkEnd w:id="57"/>
      <w:bookmarkEnd w:id="58"/>
    </w:p>
    <w:p w:rsidR="00892634" w:rsidRDefault="00003903">
      <w:pPr>
        <w:pStyle w:val="af1"/>
        <w:spacing w:before="0" w:beforeAutospacing="0" w:after="0" w:afterAutospacing="0"/>
        <w:ind w:firstLineChars="200" w:firstLine="480"/>
        <w:rPr>
          <w:rFonts w:eastAsia="宋体" w:cs="宋体"/>
          <w:szCs w:val="28"/>
        </w:rPr>
      </w:pPr>
      <w:r>
        <w:rPr>
          <w:rFonts w:eastAsia="宋体" w:cs="宋体" w:hint="eastAsia"/>
          <w:szCs w:val="28"/>
        </w:rPr>
        <w:t>2.2.2.1 供应商对比选文件如有疑点要求澄清，或认为有必要与采购人进行沟通时，应于比选日期3个日历天之前以书面形式告知采购人。如果采购人认为需要答复的，在答复相关供应商的同时，分发给取得同一比选文件的所有供应商。</w:t>
      </w:r>
    </w:p>
    <w:p w:rsidR="00892634" w:rsidRDefault="00003903">
      <w:pPr>
        <w:pStyle w:val="af1"/>
        <w:spacing w:before="0" w:beforeAutospacing="0" w:after="0" w:afterAutospacing="0"/>
        <w:ind w:firstLineChars="200" w:firstLine="480"/>
        <w:rPr>
          <w:rFonts w:eastAsia="宋体" w:cs="宋体"/>
          <w:szCs w:val="28"/>
        </w:rPr>
      </w:pPr>
      <w:r>
        <w:rPr>
          <w:rFonts w:eastAsia="宋体" w:cs="宋体" w:hint="eastAsia"/>
          <w:szCs w:val="28"/>
        </w:rPr>
        <w:t>2.2.2.2 供应商已经参与比选，并于比选后对比选文件提出质疑的，其质疑为无效质疑。</w:t>
      </w:r>
    </w:p>
    <w:p w:rsidR="00892634" w:rsidRDefault="00003903">
      <w:pPr>
        <w:pStyle w:val="3"/>
        <w:ind w:firstLine="482"/>
        <w:rPr>
          <w:rFonts w:eastAsia="宋体" w:cs="宋体"/>
          <w:bCs/>
          <w:szCs w:val="28"/>
        </w:rPr>
      </w:pPr>
      <w:bookmarkStart w:id="59" w:name="_Toc218315943"/>
      <w:bookmarkStart w:id="60" w:name="_Toc8591"/>
      <w:r>
        <w:rPr>
          <w:rFonts w:eastAsia="宋体" w:cs="宋体" w:hint="eastAsia"/>
        </w:rPr>
        <w:lastRenderedPageBreak/>
        <w:t>2.2.3 比选文件的修改</w:t>
      </w:r>
      <w:bookmarkEnd w:id="59"/>
      <w:bookmarkEnd w:id="60"/>
    </w:p>
    <w:p w:rsidR="00892634" w:rsidRDefault="00003903">
      <w:pPr>
        <w:ind w:firstLineChars="200" w:firstLine="480"/>
        <w:rPr>
          <w:rFonts w:ascii="宋体" w:eastAsia="宋体" w:hAnsi="宋体" w:cs="宋体"/>
          <w:szCs w:val="28"/>
        </w:rPr>
      </w:pPr>
      <w:r>
        <w:rPr>
          <w:rFonts w:ascii="宋体" w:eastAsia="宋体" w:hAnsi="宋体" w:cs="宋体" w:hint="eastAsia"/>
          <w:szCs w:val="28"/>
        </w:rPr>
        <w:t>2.2.3.1 在比选截止时间3日前，采购人可以采用补充通知的方式对比选文件进行必要的修改和补充。</w:t>
      </w:r>
    </w:p>
    <w:p w:rsidR="00892634" w:rsidRDefault="00003903">
      <w:pPr>
        <w:ind w:firstLineChars="200" w:firstLine="480"/>
        <w:rPr>
          <w:rFonts w:ascii="宋体" w:eastAsia="宋体" w:hAnsi="宋体" w:cs="宋体"/>
          <w:szCs w:val="28"/>
        </w:rPr>
      </w:pPr>
      <w:r>
        <w:rPr>
          <w:rFonts w:ascii="宋体" w:eastAsia="宋体" w:hAnsi="宋体" w:cs="宋体" w:hint="eastAsia"/>
          <w:szCs w:val="28"/>
        </w:rPr>
        <w:t>2.2.3.2 对比选文件的修改，将以书面形式通知已领取比选文件的所有供应商。补充文件将作为比选文件的组成部分，对采购人和所有供应商均有约束力。</w:t>
      </w:r>
    </w:p>
    <w:p w:rsidR="00892634" w:rsidRDefault="00003903">
      <w:pPr>
        <w:ind w:firstLineChars="200" w:firstLine="480"/>
        <w:rPr>
          <w:rFonts w:ascii="宋体" w:eastAsia="宋体" w:hAnsi="宋体" w:cs="宋体"/>
          <w:szCs w:val="28"/>
        </w:rPr>
      </w:pPr>
      <w:r>
        <w:rPr>
          <w:rFonts w:ascii="宋体" w:eastAsia="宋体" w:hAnsi="宋体" w:cs="宋体" w:hint="eastAsia"/>
          <w:szCs w:val="28"/>
        </w:rPr>
        <w:t>2.2.3.3 为使供应商有足够时间按比选文件的修改要求修正响应文件，采购人可酌情推迟响应文件递交的截止日期，并将此变更通知所有供应商。</w:t>
      </w:r>
    </w:p>
    <w:p w:rsidR="00892634" w:rsidRDefault="00003903">
      <w:pPr>
        <w:pStyle w:val="2"/>
        <w:ind w:firstLine="482"/>
        <w:rPr>
          <w:rFonts w:ascii="宋体" w:eastAsia="宋体" w:hAnsi="宋体" w:cs="宋体"/>
        </w:rPr>
      </w:pPr>
      <w:bookmarkStart w:id="61" w:name="_Toc428787359"/>
      <w:bookmarkStart w:id="62" w:name="_Toc363638299"/>
      <w:bookmarkStart w:id="63" w:name="_Toc218315944"/>
      <w:bookmarkStart w:id="64" w:name="_Toc22794"/>
      <w:bookmarkStart w:id="65" w:name="_Toc184971186"/>
      <w:bookmarkStart w:id="66" w:name="_Toc26725"/>
      <w:r>
        <w:rPr>
          <w:rFonts w:ascii="宋体" w:eastAsia="宋体" w:hAnsi="宋体" w:cs="宋体" w:hint="eastAsia"/>
        </w:rPr>
        <w:t xml:space="preserve">2.3 </w:t>
      </w:r>
      <w:bookmarkEnd w:id="61"/>
      <w:bookmarkEnd w:id="62"/>
      <w:bookmarkEnd w:id="63"/>
      <w:r>
        <w:rPr>
          <w:rFonts w:ascii="宋体" w:eastAsia="宋体" w:hAnsi="宋体" w:cs="宋体" w:hint="eastAsia"/>
        </w:rPr>
        <w:t>响应文件</w:t>
      </w:r>
      <w:bookmarkEnd w:id="64"/>
      <w:bookmarkEnd w:id="65"/>
      <w:bookmarkEnd w:id="66"/>
    </w:p>
    <w:p w:rsidR="00892634" w:rsidRDefault="00003903">
      <w:pPr>
        <w:pStyle w:val="3"/>
        <w:ind w:firstLine="482"/>
        <w:rPr>
          <w:rFonts w:eastAsia="宋体" w:cs="宋体"/>
        </w:rPr>
      </w:pPr>
      <w:bookmarkStart w:id="67" w:name="_Toc218315945"/>
      <w:bookmarkStart w:id="68" w:name="_Toc25607"/>
      <w:r>
        <w:rPr>
          <w:rFonts w:eastAsia="宋体" w:cs="宋体" w:hint="eastAsia"/>
        </w:rPr>
        <w:t>2.3.1 响应文件的语言及计量单位</w:t>
      </w:r>
      <w:bookmarkEnd w:id="67"/>
      <w:bookmarkEnd w:id="68"/>
    </w:p>
    <w:p w:rsidR="00892634" w:rsidRDefault="00003903">
      <w:pPr>
        <w:ind w:left="1" w:firstLineChars="200" w:firstLine="480"/>
        <w:rPr>
          <w:rFonts w:ascii="宋体" w:eastAsia="宋体" w:hAnsi="宋体" w:cs="宋体"/>
        </w:rPr>
      </w:pPr>
      <w:r>
        <w:rPr>
          <w:rFonts w:ascii="宋体" w:eastAsia="宋体" w:hAnsi="宋体" w:cs="宋体" w:hint="eastAsia"/>
        </w:rPr>
        <w:t xml:space="preserve">2.3.1.1 </w:t>
      </w:r>
      <w:r>
        <w:rPr>
          <w:rFonts w:ascii="宋体" w:eastAsia="宋体" w:hAnsi="宋体" w:cs="宋体" w:hint="eastAsia"/>
          <w:szCs w:val="28"/>
        </w:rPr>
        <w:t>供应商</w:t>
      </w:r>
      <w:r>
        <w:rPr>
          <w:rFonts w:ascii="宋体" w:eastAsia="宋体" w:hAnsi="宋体" w:cs="宋体" w:hint="eastAsia"/>
        </w:rPr>
        <w:t>提交的响应文件及供应商与采购人之间所有来往函电文件均应采用中文简体。</w:t>
      </w:r>
    </w:p>
    <w:p w:rsidR="00892634" w:rsidRDefault="00003903">
      <w:pPr>
        <w:ind w:left="1" w:firstLineChars="200" w:firstLine="480"/>
        <w:rPr>
          <w:rFonts w:ascii="宋体" w:eastAsia="宋体" w:hAnsi="宋体" w:cs="宋体"/>
        </w:rPr>
      </w:pPr>
      <w:r>
        <w:rPr>
          <w:rFonts w:ascii="宋体" w:eastAsia="宋体" w:hAnsi="宋体" w:cs="宋体" w:hint="eastAsia"/>
        </w:rPr>
        <w:t xml:space="preserve">2.3.1.2 </w:t>
      </w:r>
      <w:r>
        <w:rPr>
          <w:rFonts w:ascii="宋体" w:eastAsia="宋体" w:hAnsi="宋体" w:cs="宋体" w:hint="eastAsia"/>
          <w:szCs w:val="28"/>
        </w:rPr>
        <w:t>供应商</w:t>
      </w:r>
      <w:r>
        <w:rPr>
          <w:rFonts w:ascii="宋体" w:eastAsia="宋体" w:hAnsi="宋体" w:cs="宋体" w:hint="eastAsia"/>
        </w:rPr>
        <w:t>所提供的文件和资料，应采用中华人民共和国法定计量单位。</w:t>
      </w:r>
    </w:p>
    <w:p w:rsidR="00892634" w:rsidRDefault="00003903">
      <w:pPr>
        <w:pStyle w:val="3"/>
        <w:ind w:firstLine="482"/>
        <w:rPr>
          <w:rFonts w:eastAsia="宋体" w:cs="宋体"/>
        </w:rPr>
      </w:pPr>
      <w:bookmarkStart w:id="69" w:name="_Toc29682"/>
      <w:bookmarkStart w:id="70" w:name="_Toc218315946"/>
      <w:r>
        <w:rPr>
          <w:rFonts w:eastAsia="宋体" w:cs="宋体" w:hint="eastAsia"/>
        </w:rPr>
        <w:t>2.3.2 响应文件的组成</w:t>
      </w:r>
      <w:bookmarkEnd w:id="69"/>
      <w:bookmarkEnd w:id="70"/>
    </w:p>
    <w:p w:rsidR="00892634" w:rsidRDefault="00003903">
      <w:pPr>
        <w:adjustRightInd w:val="0"/>
        <w:ind w:firstLineChars="200" w:firstLine="480"/>
        <w:textAlignment w:val="baseline"/>
        <w:rPr>
          <w:rFonts w:ascii="宋体" w:eastAsia="宋体" w:hAnsi="宋体" w:cs="宋体"/>
        </w:rPr>
      </w:pPr>
      <w:r>
        <w:rPr>
          <w:rFonts w:ascii="宋体" w:eastAsia="宋体" w:hAnsi="宋体" w:cs="宋体" w:hint="eastAsia"/>
        </w:rPr>
        <w:t>响应文件由比选函、资格证明文件及技术响应文件组成，具体内容按照第四部分响应文件内容及式样编制。</w:t>
      </w:r>
    </w:p>
    <w:p w:rsidR="00892634" w:rsidRDefault="00003903">
      <w:pPr>
        <w:ind w:left="1" w:firstLineChars="200" w:firstLine="482"/>
        <w:rPr>
          <w:rFonts w:ascii="宋体" w:eastAsia="宋体" w:hAnsi="宋体" w:cs="宋体"/>
          <w:b/>
        </w:rPr>
      </w:pPr>
      <w:r>
        <w:rPr>
          <w:rFonts w:ascii="宋体" w:eastAsia="宋体" w:hAnsi="宋体" w:cs="宋体" w:hint="eastAsia"/>
          <w:b/>
        </w:rPr>
        <w:t>2.3.2.1 比选函包括如下内容：</w:t>
      </w:r>
    </w:p>
    <w:p w:rsidR="00892634" w:rsidRDefault="00003903">
      <w:pPr>
        <w:ind w:firstLineChars="200" w:firstLine="480"/>
        <w:rPr>
          <w:rFonts w:ascii="宋体" w:eastAsia="宋体" w:hAnsi="宋体" w:cs="宋体"/>
        </w:rPr>
      </w:pPr>
      <w:r>
        <w:rPr>
          <w:rFonts w:ascii="宋体" w:eastAsia="宋体" w:hAnsi="宋体" w:cs="宋体" w:hint="eastAsia"/>
        </w:rPr>
        <w:t>（1）*比选函；</w:t>
      </w:r>
    </w:p>
    <w:p w:rsidR="00892634" w:rsidRDefault="00003903">
      <w:pPr>
        <w:ind w:firstLineChars="200" w:firstLine="480"/>
        <w:rPr>
          <w:rFonts w:ascii="宋体" w:eastAsia="宋体" w:hAnsi="宋体" w:cs="宋体"/>
        </w:rPr>
      </w:pPr>
      <w:r>
        <w:rPr>
          <w:rFonts w:ascii="宋体" w:eastAsia="宋体" w:hAnsi="宋体" w:cs="宋体" w:hint="eastAsia"/>
        </w:rPr>
        <w:t>（2）*比选报价一览表；</w:t>
      </w:r>
    </w:p>
    <w:p w:rsidR="00892634" w:rsidRDefault="00003903">
      <w:pPr>
        <w:ind w:firstLineChars="200" w:firstLine="480"/>
        <w:rPr>
          <w:rFonts w:ascii="宋体" w:eastAsia="宋体" w:hAnsi="宋体" w:cs="宋体"/>
        </w:rPr>
      </w:pPr>
      <w:r>
        <w:rPr>
          <w:rFonts w:ascii="宋体" w:eastAsia="宋体" w:hAnsi="宋体" w:cs="宋体" w:hint="eastAsia"/>
        </w:rPr>
        <w:t>（3）比选报价明细表；</w:t>
      </w:r>
    </w:p>
    <w:p w:rsidR="00892634" w:rsidRDefault="00003903">
      <w:pPr>
        <w:ind w:firstLineChars="200" w:firstLine="480"/>
        <w:rPr>
          <w:rFonts w:ascii="宋体" w:eastAsia="宋体" w:hAnsi="宋体" w:cs="宋体"/>
        </w:rPr>
      </w:pPr>
      <w:r>
        <w:rPr>
          <w:rFonts w:ascii="宋体" w:eastAsia="宋体" w:hAnsi="宋体" w:cs="宋体" w:hint="eastAsia"/>
        </w:rPr>
        <w:t>（4）商务条款偏离表；</w:t>
      </w:r>
    </w:p>
    <w:p w:rsidR="00892634" w:rsidRDefault="00003903">
      <w:pPr>
        <w:ind w:firstLineChars="200" w:firstLine="480"/>
        <w:rPr>
          <w:rFonts w:ascii="宋体" w:eastAsia="宋体" w:hAnsi="宋体" w:cs="宋体"/>
        </w:rPr>
      </w:pPr>
      <w:r>
        <w:rPr>
          <w:rFonts w:ascii="宋体" w:eastAsia="宋体" w:hAnsi="宋体" w:cs="宋体" w:hint="eastAsia"/>
        </w:rPr>
        <w:t>（5）技术条款偏离表；</w:t>
      </w:r>
    </w:p>
    <w:p w:rsidR="00892634" w:rsidRDefault="00003903">
      <w:pPr>
        <w:ind w:firstLineChars="200" w:firstLine="482"/>
        <w:rPr>
          <w:rFonts w:ascii="宋体" w:eastAsia="宋体" w:hAnsi="宋体" w:cs="宋体"/>
          <w:b/>
        </w:rPr>
      </w:pPr>
      <w:r>
        <w:rPr>
          <w:rFonts w:ascii="宋体" w:eastAsia="宋体" w:hAnsi="宋体" w:cs="宋体" w:hint="eastAsia"/>
          <w:b/>
        </w:rPr>
        <w:t>2.3.2.2 资格证明文件包括：</w:t>
      </w:r>
    </w:p>
    <w:p w:rsidR="00892634" w:rsidRDefault="00003903">
      <w:pPr>
        <w:ind w:firstLineChars="200" w:firstLine="480"/>
        <w:rPr>
          <w:rFonts w:ascii="宋体" w:eastAsia="宋体" w:hAnsi="宋体" w:cs="宋体"/>
        </w:rPr>
      </w:pPr>
      <w:r>
        <w:rPr>
          <w:rFonts w:ascii="宋体" w:eastAsia="宋体" w:hAnsi="宋体" w:cs="宋体" w:hint="eastAsia"/>
        </w:rPr>
        <w:t>（1）*法定代表人资格证明书；</w:t>
      </w:r>
    </w:p>
    <w:p w:rsidR="00892634" w:rsidRDefault="00003903">
      <w:pPr>
        <w:pStyle w:val="a3"/>
        <w:ind w:firstLineChars="200" w:firstLine="480"/>
        <w:rPr>
          <w:rFonts w:eastAsia="宋体" w:hAnsi="宋体" w:cs="宋体"/>
        </w:rPr>
      </w:pPr>
      <w:r>
        <w:rPr>
          <w:rFonts w:eastAsia="宋体" w:hAnsi="宋体" w:cs="宋体" w:hint="eastAsia"/>
        </w:rPr>
        <w:t>（2）*法定代表人授权委托书（如果法定代表人不能参加比选的，应提供法定代表人授权委托书和法定代表人资格证明书）；</w:t>
      </w:r>
    </w:p>
    <w:p w:rsidR="00892634" w:rsidRDefault="00003903">
      <w:pPr>
        <w:ind w:firstLineChars="200" w:firstLine="480"/>
        <w:rPr>
          <w:rFonts w:ascii="宋体" w:eastAsia="宋体" w:hAnsi="宋体" w:cs="宋体"/>
        </w:rPr>
      </w:pPr>
      <w:r>
        <w:rPr>
          <w:rFonts w:ascii="宋体" w:eastAsia="宋体" w:hAnsi="宋体" w:cs="宋体" w:hint="eastAsia"/>
        </w:rPr>
        <w:t>（3）供应商基本情况表；</w:t>
      </w:r>
    </w:p>
    <w:p w:rsidR="00892634" w:rsidRDefault="00003903">
      <w:pPr>
        <w:ind w:firstLineChars="200" w:firstLine="480"/>
        <w:rPr>
          <w:rFonts w:ascii="宋体" w:eastAsia="宋体" w:hAnsi="宋体" w:cs="宋体"/>
        </w:rPr>
      </w:pPr>
      <w:r>
        <w:rPr>
          <w:rFonts w:ascii="宋体" w:eastAsia="宋体" w:hAnsi="宋体" w:cs="宋体" w:hint="eastAsia"/>
        </w:rPr>
        <w:t>（4）拟派项目人员情况表</w:t>
      </w:r>
    </w:p>
    <w:p w:rsidR="00892634" w:rsidRDefault="00003903">
      <w:pPr>
        <w:ind w:firstLineChars="200" w:firstLine="480"/>
        <w:rPr>
          <w:rFonts w:ascii="宋体" w:eastAsia="宋体" w:hAnsi="宋体" w:cs="宋体"/>
        </w:rPr>
      </w:pPr>
      <w:r>
        <w:rPr>
          <w:rFonts w:ascii="宋体" w:eastAsia="宋体" w:hAnsi="宋体" w:cs="宋体" w:hint="eastAsia"/>
        </w:rPr>
        <w:t>（5）*营业执照复印件或法人证书复印件并加盖供应商公章；</w:t>
      </w:r>
    </w:p>
    <w:p w:rsidR="00892634" w:rsidRDefault="00003903">
      <w:pPr>
        <w:ind w:firstLineChars="200" w:firstLine="480"/>
        <w:rPr>
          <w:rFonts w:ascii="宋体" w:eastAsia="宋体" w:hAnsi="宋体" w:cs="宋体"/>
        </w:rPr>
      </w:pPr>
      <w:r>
        <w:rPr>
          <w:rFonts w:ascii="宋体" w:eastAsia="宋体" w:hAnsi="宋体" w:cs="宋体" w:hint="eastAsia"/>
        </w:rPr>
        <w:lastRenderedPageBreak/>
        <w:t>（7）近三年度（2023、2024、2025年）任意一期会计师事务所出具的年度财务审计报告复印件并加盖供应商公章；若供应商为本年度新成立企业，仅需提供最近一期资产负债表和损益表；</w:t>
      </w:r>
    </w:p>
    <w:p w:rsidR="00892634" w:rsidRDefault="00003903">
      <w:pPr>
        <w:ind w:firstLineChars="200" w:firstLine="480"/>
        <w:rPr>
          <w:rFonts w:ascii="宋体" w:eastAsia="宋体" w:hAnsi="宋体" w:cs="宋体"/>
        </w:rPr>
      </w:pPr>
      <w:r>
        <w:rPr>
          <w:rFonts w:ascii="宋体" w:eastAsia="宋体" w:hAnsi="宋体" w:cs="宋体" w:hint="eastAsia"/>
        </w:rPr>
        <w:t>（8）同类项目业绩情况表及证明材料；</w:t>
      </w:r>
    </w:p>
    <w:p w:rsidR="00892634" w:rsidRDefault="00003903">
      <w:pPr>
        <w:ind w:firstLineChars="200" w:firstLine="480"/>
        <w:rPr>
          <w:rFonts w:ascii="宋体" w:eastAsia="宋体" w:hAnsi="宋体" w:cs="宋体"/>
        </w:rPr>
      </w:pPr>
      <w:r>
        <w:rPr>
          <w:rFonts w:ascii="宋体" w:eastAsia="宋体" w:hAnsi="宋体" w:cs="宋体" w:hint="eastAsia"/>
        </w:rPr>
        <w:t>（9）其他需要说明的事宜。</w:t>
      </w:r>
    </w:p>
    <w:p w:rsidR="00892634" w:rsidRDefault="00003903">
      <w:pPr>
        <w:ind w:firstLineChars="200" w:firstLine="482"/>
        <w:rPr>
          <w:rFonts w:ascii="宋体" w:eastAsia="宋体" w:hAnsi="宋体" w:cs="宋体"/>
        </w:rPr>
      </w:pPr>
      <w:r>
        <w:rPr>
          <w:rFonts w:ascii="宋体" w:eastAsia="宋体" w:hAnsi="宋体" w:cs="宋体" w:hint="eastAsia"/>
          <w:b/>
          <w:bCs/>
          <w:szCs w:val="28"/>
        </w:rPr>
        <w:t>注：以上带“*”号标记的文件，除特殊说明外均为必须提供的材料，没有提供或没有按要求提供相关证明文件的，将视为未实质性响应比选文件要求。</w:t>
      </w:r>
    </w:p>
    <w:p w:rsidR="00892634" w:rsidRDefault="00003903">
      <w:pPr>
        <w:ind w:firstLineChars="200" w:firstLine="482"/>
        <w:rPr>
          <w:rFonts w:ascii="宋体" w:eastAsia="宋体" w:hAnsi="宋体" w:cs="宋体"/>
        </w:rPr>
      </w:pPr>
      <w:r>
        <w:rPr>
          <w:rFonts w:ascii="宋体" w:eastAsia="宋体" w:hAnsi="宋体" w:cs="宋体" w:hint="eastAsia"/>
          <w:b/>
        </w:rPr>
        <w:t xml:space="preserve">2.3.2.3 </w:t>
      </w:r>
      <w:bookmarkStart w:id="71" w:name="_Toc8700"/>
      <w:bookmarkStart w:id="72" w:name="_Toc218315947"/>
      <w:r>
        <w:rPr>
          <w:rFonts w:ascii="宋体" w:eastAsia="宋体" w:hAnsi="宋体" w:cs="宋体" w:hint="eastAsia"/>
          <w:b/>
        </w:rPr>
        <w:t>技术响应文件包括但不限于评分指标要求的内容</w:t>
      </w:r>
      <w:r>
        <w:rPr>
          <w:rFonts w:ascii="宋体" w:eastAsia="宋体" w:hAnsi="宋体" w:cs="宋体" w:hint="eastAsia"/>
        </w:rPr>
        <w:t>。</w:t>
      </w:r>
    </w:p>
    <w:p w:rsidR="00892634" w:rsidRDefault="00003903">
      <w:pPr>
        <w:pStyle w:val="3"/>
        <w:ind w:firstLine="482"/>
        <w:rPr>
          <w:rFonts w:eastAsia="宋体" w:cs="宋体"/>
        </w:rPr>
      </w:pPr>
      <w:r>
        <w:rPr>
          <w:rFonts w:eastAsia="宋体" w:cs="宋体" w:hint="eastAsia"/>
        </w:rPr>
        <w:t>2.3.3 响应文件填写说明</w:t>
      </w:r>
      <w:bookmarkEnd w:id="71"/>
      <w:bookmarkEnd w:id="72"/>
    </w:p>
    <w:p w:rsidR="00892634" w:rsidRDefault="00003903">
      <w:pPr>
        <w:ind w:firstLineChars="200" w:firstLine="480"/>
        <w:rPr>
          <w:rFonts w:ascii="宋体" w:eastAsia="宋体" w:hAnsi="宋体" w:cs="宋体"/>
        </w:rPr>
      </w:pPr>
      <w:r>
        <w:rPr>
          <w:rFonts w:ascii="宋体" w:eastAsia="宋体" w:hAnsi="宋体" w:cs="宋体" w:hint="eastAsia"/>
        </w:rPr>
        <w:t>2.3.3.1 供应商应详细阅读比选文件的全部内容。响应文件须对比选文件中的内容做出实质性和完整的响应，如果响应文件填报的内容资料不详，或没有提供比选文件中所要求的全部资料及数据，将导致比选被拒绝。</w:t>
      </w:r>
    </w:p>
    <w:p w:rsidR="00892634" w:rsidRDefault="00003903">
      <w:pPr>
        <w:ind w:firstLineChars="200" w:firstLine="480"/>
        <w:rPr>
          <w:rFonts w:ascii="宋体" w:eastAsia="宋体" w:hAnsi="宋体" w:cs="宋体"/>
        </w:rPr>
      </w:pPr>
      <w:r>
        <w:rPr>
          <w:rFonts w:ascii="宋体" w:eastAsia="宋体" w:hAnsi="宋体" w:cs="宋体" w:hint="eastAsia"/>
        </w:rPr>
        <w:t>2.3.3.2 响应文件应严格按照比选文件的要求提交，并按规定的统一格式逐项填写，不准有空项；无相应内容可填的项应填写“无”、“没有相应指标”等明确的回答文字。响应文件未按规定提交或留有空项，将被视为不完全响应，其比选有可能被拒绝。</w:t>
      </w:r>
    </w:p>
    <w:p w:rsidR="00892634" w:rsidRDefault="00003903">
      <w:pPr>
        <w:ind w:firstLineChars="200" w:firstLine="480"/>
        <w:rPr>
          <w:rFonts w:ascii="宋体" w:eastAsia="宋体" w:hAnsi="宋体" w:cs="宋体"/>
          <w:sz w:val="28"/>
          <w:szCs w:val="28"/>
        </w:rPr>
      </w:pPr>
      <w:r>
        <w:rPr>
          <w:rFonts w:ascii="宋体" w:eastAsia="宋体" w:hAnsi="宋体" w:cs="宋体" w:hint="eastAsia"/>
        </w:rPr>
        <w:t>2.3.3.3 供应商须保证比选全部文件资料真实可靠，并接受比选小组对任何文件资料进一步审查的要求。</w:t>
      </w:r>
    </w:p>
    <w:p w:rsidR="00892634" w:rsidRDefault="00003903">
      <w:pPr>
        <w:pStyle w:val="3"/>
        <w:ind w:firstLine="482"/>
        <w:rPr>
          <w:rFonts w:eastAsia="宋体" w:cs="宋体"/>
        </w:rPr>
      </w:pPr>
      <w:bookmarkStart w:id="73" w:name="_Toc27946"/>
      <w:bookmarkStart w:id="74" w:name="_Toc218315948"/>
      <w:r>
        <w:rPr>
          <w:rFonts w:eastAsia="宋体" w:cs="宋体" w:hint="eastAsia"/>
        </w:rPr>
        <w:t>2.3.4 比选报价说明</w:t>
      </w:r>
      <w:bookmarkEnd w:id="73"/>
      <w:bookmarkEnd w:id="74"/>
    </w:p>
    <w:p w:rsidR="00892634" w:rsidRDefault="00003903">
      <w:pPr>
        <w:ind w:firstLineChars="200" w:firstLine="480"/>
        <w:rPr>
          <w:rFonts w:ascii="宋体" w:eastAsia="宋体" w:hAnsi="宋体" w:cs="宋体"/>
          <w:szCs w:val="28"/>
        </w:rPr>
      </w:pPr>
      <w:bookmarkStart w:id="75" w:name="_Toc218315950"/>
      <w:r>
        <w:rPr>
          <w:rFonts w:ascii="宋体" w:eastAsia="宋体" w:hAnsi="宋体" w:cs="宋体" w:hint="eastAsia"/>
          <w:szCs w:val="28"/>
        </w:rPr>
        <w:t>2.3.4.1 所有</w:t>
      </w:r>
      <w:r>
        <w:rPr>
          <w:rFonts w:ascii="宋体" w:eastAsia="宋体" w:hAnsi="宋体" w:cs="宋体" w:hint="eastAsia"/>
        </w:rPr>
        <w:t>比选</w:t>
      </w:r>
      <w:r>
        <w:rPr>
          <w:rFonts w:ascii="宋体" w:eastAsia="宋体" w:hAnsi="宋体" w:cs="宋体" w:hint="eastAsia"/>
          <w:szCs w:val="28"/>
        </w:rPr>
        <w:t>报价均以</w:t>
      </w:r>
      <w:r>
        <w:rPr>
          <w:rFonts w:ascii="宋体" w:eastAsia="宋体" w:hAnsi="宋体" w:cs="宋体" w:hint="eastAsia"/>
          <w:szCs w:val="28"/>
          <w:u w:val="single"/>
        </w:rPr>
        <w:t>人民币（元）</w:t>
      </w:r>
      <w:r>
        <w:rPr>
          <w:rFonts w:ascii="宋体" w:eastAsia="宋体" w:hAnsi="宋体" w:cs="宋体" w:hint="eastAsia"/>
          <w:szCs w:val="28"/>
        </w:rPr>
        <w:t>为计算单位。</w:t>
      </w:r>
    </w:p>
    <w:p w:rsidR="00892634" w:rsidRDefault="00003903">
      <w:pPr>
        <w:adjustRightInd w:val="0"/>
        <w:snapToGrid w:val="0"/>
        <w:ind w:firstLineChars="200" w:firstLine="480"/>
        <w:rPr>
          <w:rFonts w:ascii="宋体" w:eastAsia="宋体" w:hAnsi="宋体" w:cs="宋体"/>
          <w:b/>
          <w:bCs/>
          <w:szCs w:val="28"/>
          <w:u w:val="single"/>
        </w:rPr>
      </w:pPr>
      <w:r>
        <w:rPr>
          <w:rFonts w:ascii="宋体" w:eastAsia="宋体" w:hAnsi="宋体" w:cs="宋体" w:hint="eastAsia"/>
          <w:szCs w:val="28"/>
        </w:rPr>
        <w:t>2.3.4.2 比选报价</w:t>
      </w:r>
      <w:r>
        <w:rPr>
          <w:rFonts w:ascii="宋体" w:eastAsia="宋体" w:hAnsi="宋体" w:cs="宋体" w:hint="eastAsia"/>
          <w:b/>
          <w:bCs/>
          <w:szCs w:val="28"/>
          <w:u w:val="single"/>
        </w:rPr>
        <w:t>为完成本项目污水处理站维保服务期内的全部费用，采购人将不再支付其他任何费用。</w:t>
      </w:r>
    </w:p>
    <w:p w:rsidR="00892634" w:rsidRDefault="00003903">
      <w:pPr>
        <w:ind w:firstLineChars="200" w:firstLine="480"/>
        <w:rPr>
          <w:rFonts w:ascii="宋体" w:eastAsia="宋体" w:hAnsi="宋体" w:cs="宋体"/>
          <w:szCs w:val="28"/>
        </w:rPr>
      </w:pPr>
      <w:r>
        <w:rPr>
          <w:rFonts w:ascii="宋体" w:eastAsia="宋体" w:hAnsi="宋体" w:cs="宋体" w:hint="eastAsia"/>
          <w:szCs w:val="28"/>
        </w:rPr>
        <w:t>2.3.4.3供应商按比选报价一览表及其他事项要求填写报价及有关内容。</w:t>
      </w:r>
    </w:p>
    <w:p w:rsidR="00892634" w:rsidRDefault="00003903">
      <w:pPr>
        <w:ind w:firstLineChars="200" w:firstLine="480"/>
        <w:rPr>
          <w:rFonts w:ascii="宋体" w:eastAsia="宋体" w:hAnsi="宋体" w:cs="宋体"/>
          <w:b/>
          <w:u w:val="single"/>
        </w:rPr>
      </w:pPr>
      <w:r>
        <w:rPr>
          <w:rFonts w:ascii="宋体" w:eastAsia="宋体" w:hAnsi="宋体" w:cs="宋体" w:hint="eastAsia"/>
          <w:szCs w:val="28"/>
        </w:rPr>
        <w:t xml:space="preserve">2.3.4.4 </w:t>
      </w:r>
      <w:r>
        <w:rPr>
          <w:rFonts w:ascii="宋体" w:eastAsia="宋体" w:hAnsi="宋体" w:cs="宋体" w:hint="eastAsia"/>
          <w:b/>
          <w:u w:val="single"/>
        </w:rPr>
        <w:t>本项目预算金额为190000元，采购人对超出预算金额的比选报价将不予接受，该响应文件将被视为非实质性响应予以拒绝。</w:t>
      </w:r>
    </w:p>
    <w:p w:rsidR="00892634" w:rsidRDefault="00003903">
      <w:pPr>
        <w:ind w:firstLineChars="200" w:firstLine="480"/>
        <w:rPr>
          <w:rFonts w:ascii="宋体" w:eastAsia="宋体" w:hAnsi="宋体" w:cs="宋体"/>
          <w:szCs w:val="28"/>
        </w:rPr>
      </w:pPr>
      <w:r>
        <w:rPr>
          <w:rFonts w:ascii="宋体" w:eastAsia="宋体" w:hAnsi="宋体" w:cs="宋体" w:hint="eastAsia"/>
          <w:szCs w:val="28"/>
        </w:rPr>
        <w:t>2.3.4.5 最低比选报价不作为成交的唯一保证。</w:t>
      </w:r>
    </w:p>
    <w:p w:rsidR="00892634" w:rsidRDefault="00003903">
      <w:pPr>
        <w:pStyle w:val="3"/>
        <w:autoSpaceDE/>
        <w:autoSpaceDN/>
        <w:spacing w:before="0" w:after="0"/>
        <w:ind w:firstLine="482"/>
        <w:textAlignment w:val="baseline"/>
        <w:rPr>
          <w:rFonts w:eastAsia="宋体" w:cs="宋体"/>
        </w:rPr>
      </w:pPr>
      <w:bookmarkStart w:id="76" w:name="_Toc32683"/>
      <w:bookmarkStart w:id="77" w:name="_Toc218315949"/>
      <w:r>
        <w:rPr>
          <w:rFonts w:eastAsia="宋体" w:cs="宋体" w:hint="eastAsia"/>
        </w:rPr>
        <w:t>2.3.5 保证金</w:t>
      </w:r>
      <w:bookmarkEnd w:id="76"/>
      <w:bookmarkEnd w:id="77"/>
    </w:p>
    <w:p w:rsidR="00892634" w:rsidRDefault="00003903">
      <w:pPr>
        <w:ind w:firstLineChars="200" w:firstLine="482"/>
        <w:rPr>
          <w:rFonts w:ascii="宋体" w:eastAsia="宋体" w:hAnsi="宋体" w:cs="宋体"/>
          <w:b/>
          <w:szCs w:val="28"/>
          <w:u w:val="single"/>
        </w:rPr>
      </w:pPr>
      <w:r>
        <w:rPr>
          <w:rFonts w:ascii="宋体" w:eastAsia="宋体" w:hAnsi="宋体" w:cs="宋体" w:hint="eastAsia"/>
          <w:b/>
          <w:szCs w:val="28"/>
          <w:u w:val="single"/>
        </w:rPr>
        <w:t>2.3.5.1 本项目保证金要求采取以下第（1）种方式。</w:t>
      </w:r>
    </w:p>
    <w:p w:rsidR="00892634" w:rsidRDefault="00003903">
      <w:pPr>
        <w:ind w:firstLineChars="200" w:firstLine="482"/>
        <w:rPr>
          <w:rFonts w:ascii="宋体" w:eastAsia="宋体" w:hAnsi="宋体" w:cs="宋体"/>
          <w:b/>
          <w:szCs w:val="28"/>
          <w:u w:val="single"/>
        </w:rPr>
      </w:pPr>
      <w:r>
        <w:rPr>
          <w:rFonts w:ascii="宋体" w:eastAsia="宋体" w:hAnsi="宋体" w:cs="宋体" w:hint="eastAsia"/>
          <w:b/>
          <w:szCs w:val="28"/>
          <w:u w:val="single"/>
        </w:rPr>
        <w:t>（1）本项目无须提交保证金。</w:t>
      </w:r>
    </w:p>
    <w:p w:rsidR="00892634" w:rsidRDefault="00003903">
      <w:pPr>
        <w:pStyle w:val="3"/>
        <w:ind w:firstLine="482"/>
        <w:rPr>
          <w:rFonts w:eastAsia="宋体" w:cs="宋体"/>
        </w:rPr>
      </w:pPr>
      <w:bookmarkStart w:id="78" w:name="_Toc20534"/>
      <w:r>
        <w:rPr>
          <w:rFonts w:eastAsia="宋体" w:cs="宋体" w:hint="eastAsia"/>
        </w:rPr>
        <w:lastRenderedPageBreak/>
        <w:t>2.3.6 响应文件的有效期</w:t>
      </w:r>
      <w:bookmarkEnd w:id="75"/>
      <w:bookmarkEnd w:id="78"/>
    </w:p>
    <w:p w:rsidR="00892634" w:rsidRDefault="00003903">
      <w:pPr>
        <w:ind w:firstLineChars="200" w:firstLine="480"/>
        <w:rPr>
          <w:rFonts w:ascii="宋体" w:eastAsia="宋体" w:hAnsi="宋体" w:cs="宋体"/>
          <w:szCs w:val="28"/>
        </w:rPr>
      </w:pPr>
      <w:bookmarkStart w:id="79" w:name="_Toc218315951"/>
      <w:r>
        <w:rPr>
          <w:rFonts w:ascii="宋体" w:eastAsia="宋体" w:hAnsi="宋体" w:cs="宋体" w:hint="eastAsia"/>
          <w:szCs w:val="28"/>
        </w:rPr>
        <w:t>2.3.6.1 响应文件有效期自比选日起不少于</w:t>
      </w:r>
      <w:r>
        <w:rPr>
          <w:rFonts w:ascii="宋体" w:eastAsia="宋体" w:hAnsi="宋体" w:cs="宋体" w:hint="eastAsia"/>
          <w:szCs w:val="28"/>
          <w:u w:val="single"/>
        </w:rPr>
        <w:t>90</w:t>
      </w:r>
      <w:r>
        <w:rPr>
          <w:rFonts w:ascii="宋体" w:eastAsia="宋体" w:hAnsi="宋体" w:cs="宋体" w:hint="eastAsia"/>
        </w:rPr>
        <w:t>个日历</w:t>
      </w:r>
      <w:r>
        <w:rPr>
          <w:rFonts w:ascii="宋体" w:eastAsia="宋体" w:hAnsi="宋体" w:cs="宋体" w:hint="eastAsia"/>
          <w:szCs w:val="28"/>
        </w:rPr>
        <w:t>日，有效期短于</w:t>
      </w:r>
      <w:r>
        <w:rPr>
          <w:rFonts w:ascii="宋体" w:eastAsia="宋体" w:hAnsi="宋体" w:cs="宋体" w:hint="eastAsia"/>
          <w:szCs w:val="28"/>
          <w:u w:val="single"/>
        </w:rPr>
        <w:t>90</w:t>
      </w:r>
      <w:r>
        <w:rPr>
          <w:rFonts w:ascii="宋体" w:eastAsia="宋体" w:hAnsi="宋体" w:cs="宋体" w:hint="eastAsia"/>
        </w:rPr>
        <w:t>个日历</w:t>
      </w:r>
      <w:r>
        <w:rPr>
          <w:rFonts w:ascii="宋体" w:eastAsia="宋体" w:hAnsi="宋体" w:cs="宋体" w:hint="eastAsia"/>
          <w:szCs w:val="28"/>
        </w:rPr>
        <w:t>日的响应文件将被拒绝。</w:t>
      </w:r>
    </w:p>
    <w:p w:rsidR="00892634" w:rsidRDefault="00003903">
      <w:pPr>
        <w:ind w:firstLineChars="200" w:firstLine="480"/>
        <w:rPr>
          <w:rFonts w:ascii="宋体" w:eastAsia="宋体" w:hAnsi="宋体" w:cs="宋体"/>
          <w:szCs w:val="28"/>
        </w:rPr>
      </w:pPr>
      <w:r>
        <w:rPr>
          <w:rFonts w:ascii="宋体" w:eastAsia="宋体" w:hAnsi="宋体" w:cs="宋体" w:hint="eastAsia"/>
          <w:szCs w:val="28"/>
        </w:rPr>
        <w:t>2.3.6.2 特殊情况下，采购人可与供应商协商延长响应文件的有效期。如需延长响应文件有效期，将以书面形式进行。</w:t>
      </w:r>
    </w:p>
    <w:p w:rsidR="00892634" w:rsidRDefault="00003903">
      <w:pPr>
        <w:pStyle w:val="3"/>
        <w:ind w:firstLine="482"/>
        <w:rPr>
          <w:rFonts w:eastAsia="宋体" w:cs="宋体"/>
        </w:rPr>
      </w:pPr>
      <w:bookmarkStart w:id="80" w:name="_Toc23003"/>
      <w:r>
        <w:rPr>
          <w:rFonts w:eastAsia="宋体" w:cs="宋体" w:hint="eastAsia"/>
        </w:rPr>
        <w:t>2.3.7 响应文件的签署及规定</w:t>
      </w:r>
      <w:bookmarkEnd w:id="79"/>
      <w:bookmarkEnd w:id="80"/>
    </w:p>
    <w:p w:rsidR="00892634" w:rsidRDefault="00003903">
      <w:pPr>
        <w:ind w:firstLineChars="200" w:firstLine="480"/>
        <w:rPr>
          <w:rFonts w:ascii="宋体" w:eastAsia="宋体" w:hAnsi="宋体" w:cs="宋体"/>
        </w:rPr>
      </w:pPr>
      <w:r>
        <w:rPr>
          <w:rFonts w:ascii="宋体" w:eastAsia="宋体" w:hAnsi="宋体" w:cs="宋体" w:hint="eastAsia"/>
        </w:rPr>
        <w:t>组成响应文件的各项资料必须遵守以下条款：</w:t>
      </w:r>
    </w:p>
    <w:p w:rsidR="00892634" w:rsidRDefault="00003903">
      <w:pPr>
        <w:ind w:firstLineChars="200" w:firstLine="480"/>
        <w:rPr>
          <w:rFonts w:ascii="宋体" w:eastAsia="宋体" w:hAnsi="宋体" w:cs="宋体"/>
        </w:rPr>
      </w:pPr>
      <w:r>
        <w:rPr>
          <w:rFonts w:ascii="宋体" w:eastAsia="宋体" w:hAnsi="宋体" w:cs="宋体" w:hint="eastAsia"/>
        </w:rPr>
        <w:t>2.3.7.1 供应商应填写全称，响应文件必须由法定代表人或授权代表签署，并加盖供应商公章。</w:t>
      </w:r>
    </w:p>
    <w:p w:rsidR="00892634" w:rsidRDefault="00003903">
      <w:pPr>
        <w:ind w:left="2" w:firstLineChars="224" w:firstLine="538"/>
        <w:jc w:val="left"/>
        <w:rPr>
          <w:rFonts w:ascii="宋体" w:eastAsia="宋体" w:hAnsi="宋体" w:cs="宋体"/>
        </w:rPr>
      </w:pPr>
      <w:r>
        <w:rPr>
          <w:rFonts w:ascii="宋体" w:eastAsia="宋体" w:hAnsi="宋体" w:cs="宋体" w:hint="eastAsia"/>
        </w:rPr>
        <w:t xml:space="preserve">2.3.7.2 </w:t>
      </w:r>
      <w:r>
        <w:rPr>
          <w:rFonts w:ascii="宋体" w:eastAsia="宋体" w:hAnsi="宋体" w:cs="宋体" w:hint="eastAsia"/>
          <w:b/>
          <w:u w:val="single"/>
        </w:rPr>
        <w:t>响应文件的正本必须用A4纸打印，须用不褪色的蓝、黑墨水签字，字迹清晰，易于辨认，并在封面右上角上注明“正本”字样。副本可以用正本的复印件，封面右上角注明“副本”字样。</w:t>
      </w:r>
    </w:p>
    <w:p w:rsidR="00892634" w:rsidRDefault="00003903">
      <w:pPr>
        <w:ind w:firstLineChars="200" w:firstLine="480"/>
        <w:rPr>
          <w:rFonts w:ascii="宋体" w:eastAsia="宋体" w:hAnsi="宋体" w:cs="宋体"/>
        </w:rPr>
      </w:pPr>
      <w:r>
        <w:rPr>
          <w:rFonts w:ascii="宋体" w:eastAsia="宋体" w:hAnsi="宋体" w:cs="宋体" w:hint="eastAsia"/>
        </w:rPr>
        <w:t>2.3.7.3 响应文件不得随意涂改和增删。如有修改，须由同一签署人在修改处签字并加盖供应商公章。</w:t>
      </w:r>
    </w:p>
    <w:p w:rsidR="00892634" w:rsidRDefault="00003903">
      <w:pPr>
        <w:ind w:firstLineChars="200" w:firstLine="480"/>
        <w:rPr>
          <w:rFonts w:ascii="宋体" w:eastAsia="宋体" w:hAnsi="宋体" w:cs="宋体"/>
        </w:rPr>
      </w:pPr>
      <w:r>
        <w:rPr>
          <w:rFonts w:ascii="宋体" w:eastAsia="宋体" w:hAnsi="宋体" w:cs="宋体" w:hint="eastAsia"/>
        </w:rPr>
        <w:t>2.3.7.4 因响应文件字迹潦草或表达不清所引起的后果由供应商负责。</w:t>
      </w:r>
    </w:p>
    <w:p w:rsidR="00892634" w:rsidRDefault="00003903">
      <w:pPr>
        <w:pStyle w:val="3"/>
        <w:ind w:firstLine="482"/>
        <w:rPr>
          <w:rFonts w:eastAsia="宋体" w:cs="宋体"/>
        </w:rPr>
      </w:pPr>
      <w:bookmarkStart w:id="81" w:name="_Toc218315952"/>
      <w:bookmarkStart w:id="82" w:name="_Toc20683"/>
      <w:r>
        <w:rPr>
          <w:rFonts w:eastAsia="宋体" w:cs="宋体" w:hint="eastAsia"/>
        </w:rPr>
        <w:t>2.3.8 响应文件的装订要求</w:t>
      </w:r>
      <w:bookmarkEnd w:id="81"/>
      <w:bookmarkEnd w:id="82"/>
    </w:p>
    <w:p w:rsidR="00892634" w:rsidRDefault="00003903">
      <w:pPr>
        <w:ind w:firstLineChars="200" w:firstLine="480"/>
        <w:rPr>
          <w:rFonts w:ascii="宋体" w:eastAsia="宋体" w:hAnsi="宋体" w:cs="宋体"/>
          <w:b/>
          <w:szCs w:val="28"/>
          <w:u w:val="single"/>
        </w:rPr>
      </w:pPr>
      <w:r>
        <w:rPr>
          <w:rFonts w:ascii="宋体" w:eastAsia="宋体" w:hAnsi="宋体" w:cs="宋体" w:hint="eastAsia"/>
        </w:rPr>
        <w:t xml:space="preserve">2.3.8.1 </w:t>
      </w:r>
      <w:r>
        <w:rPr>
          <w:rFonts w:ascii="宋体" w:eastAsia="宋体" w:hAnsi="宋体" w:cs="宋体" w:hint="eastAsia"/>
          <w:b/>
          <w:szCs w:val="28"/>
          <w:u w:val="single"/>
        </w:rPr>
        <w:t>响应文件应严格按照比选文件第四部分规定顺序和格式，统一编目编码、打印胶装成册（建议双面打印），由于编排混乱导致响应文件被误读或查找不到，其责任由供应商承担。若供应商未按比选文件要求装订，采购人有权拒绝其响应文件。</w:t>
      </w:r>
    </w:p>
    <w:p w:rsidR="00892634" w:rsidRDefault="00003903">
      <w:pPr>
        <w:ind w:left="41" w:firstLineChars="200" w:firstLine="480"/>
        <w:rPr>
          <w:rFonts w:ascii="宋体" w:eastAsia="宋体" w:hAnsi="宋体" w:cs="宋体"/>
        </w:rPr>
      </w:pPr>
      <w:r>
        <w:rPr>
          <w:rFonts w:ascii="宋体" w:eastAsia="宋体" w:hAnsi="宋体" w:cs="宋体" w:hint="eastAsia"/>
        </w:rPr>
        <w:t xml:space="preserve">2.3.8.2 </w:t>
      </w:r>
      <w:r>
        <w:rPr>
          <w:rFonts w:ascii="宋体" w:eastAsia="宋体" w:hAnsi="宋体" w:cs="宋体" w:hint="eastAsia"/>
          <w:b/>
          <w:u w:val="single"/>
        </w:rPr>
        <w:t>响应文件一式3份，其中正本1份，副本2份, 电子版1份（以光盘或U盘形式提交）。如果正本与副本内容不一致，以正本为准。</w:t>
      </w:r>
    </w:p>
    <w:p w:rsidR="00892634" w:rsidRDefault="00003903">
      <w:pPr>
        <w:pStyle w:val="2"/>
        <w:ind w:firstLine="482"/>
        <w:rPr>
          <w:rFonts w:ascii="宋体" w:eastAsia="宋体" w:hAnsi="宋体" w:cs="宋体"/>
        </w:rPr>
      </w:pPr>
      <w:bookmarkStart w:id="83" w:name="_Toc213144410"/>
      <w:bookmarkStart w:id="84" w:name="_Toc24399"/>
      <w:bookmarkStart w:id="85" w:name="_Toc193735732"/>
      <w:bookmarkStart w:id="86" w:name="_Toc184971187"/>
      <w:bookmarkStart w:id="87" w:name="_Toc11457"/>
      <w:bookmarkStart w:id="88" w:name="_Toc205791837"/>
      <w:bookmarkStart w:id="89" w:name="_Toc428787360"/>
      <w:bookmarkStart w:id="90" w:name="_Toc207677088"/>
      <w:bookmarkStart w:id="91" w:name="_Toc363638300"/>
      <w:bookmarkStart w:id="92" w:name="_Toc207697881"/>
      <w:r>
        <w:rPr>
          <w:rFonts w:ascii="宋体" w:eastAsia="宋体" w:hAnsi="宋体" w:cs="宋体" w:hint="eastAsia"/>
        </w:rPr>
        <w:t>2.4 响应文件的递交</w:t>
      </w:r>
      <w:bookmarkEnd w:id="83"/>
      <w:bookmarkEnd w:id="84"/>
      <w:bookmarkEnd w:id="85"/>
      <w:bookmarkEnd w:id="86"/>
      <w:bookmarkEnd w:id="87"/>
      <w:bookmarkEnd w:id="88"/>
      <w:bookmarkEnd w:id="89"/>
      <w:bookmarkEnd w:id="90"/>
      <w:bookmarkEnd w:id="91"/>
      <w:bookmarkEnd w:id="92"/>
    </w:p>
    <w:p w:rsidR="00892634" w:rsidRDefault="00003903">
      <w:pPr>
        <w:pStyle w:val="3"/>
        <w:ind w:firstLine="482"/>
        <w:rPr>
          <w:rFonts w:eastAsia="宋体" w:cs="宋体"/>
          <w:bCs/>
          <w:szCs w:val="28"/>
        </w:rPr>
      </w:pPr>
      <w:bookmarkStart w:id="93" w:name="_Toc193735733"/>
      <w:bookmarkStart w:id="94" w:name="_Toc213144411"/>
      <w:bookmarkStart w:id="95" w:name="_Toc205791838"/>
      <w:bookmarkStart w:id="96" w:name="_Toc3322"/>
      <w:bookmarkStart w:id="97" w:name="_Toc207677089"/>
      <w:bookmarkStart w:id="98" w:name="_Toc207697882"/>
      <w:r>
        <w:rPr>
          <w:rFonts w:eastAsia="宋体" w:cs="宋体" w:hint="eastAsia"/>
        </w:rPr>
        <w:t>2.4.1 响应文件的密封及标记</w:t>
      </w:r>
      <w:bookmarkEnd w:id="93"/>
      <w:bookmarkEnd w:id="94"/>
      <w:bookmarkEnd w:id="95"/>
      <w:bookmarkEnd w:id="96"/>
      <w:bookmarkEnd w:id="97"/>
      <w:bookmarkEnd w:id="98"/>
    </w:p>
    <w:p w:rsidR="00892634" w:rsidRDefault="00003903">
      <w:pPr>
        <w:ind w:left="55" w:firstLineChars="200" w:firstLine="480"/>
        <w:rPr>
          <w:rFonts w:ascii="宋体" w:eastAsia="宋体" w:hAnsi="宋体" w:cs="宋体"/>
          <w:b/>
        </w:rPr>
      </w:pPr>
      <w:r>
        <w:rPr>
          <w:rFonts w:ascii="宋体" w:eastAsia="宋体" w:hAnsi="宋体" w:cs="宋体" w:hint="eastAsia"/>
        </w:rPr>
        <w:t xml:space="preserve">2.4.1.1 </w:t>
      </w:r>
      <w:r>
        <w:rPr>
          <w:rFonts w:ascii="宋体" w:eastAsia="宋体" w:hAnsi="宋体" w:cs="宋体" w:hint="eastAsia"/>
          <w:b/>
          <w:u w:val="single"/>
        </w:rPr>
        <w:t>供应商应将响应文件密封包装，封口处应盖有供应商公章及法定代表人或授权代表的签字（封面式样见第四部分4.4.1）</w:t>
      </w:r>
      <w:r>
        <w:rPr>
          <w:rFonts w:ascii="宋体" w:eastAsia="宋体" w:hAnsi="宋体" w:cs="宋体" w:hint="eastAsia"/>
        </w:rPr>
        <w:t>。</w:t>
      </w:r>
    </w:p>
    <w:p w:rsidR="00892634" w:rsidRDefault="00003903">
      <w:pPr>
        <w:ind w:firstLineChars="200" w:firstLine="480"/>
        <w:rPr>
          <w:rFonts w:ascii="宋体" w:eastAsia="宋体" w:hAnsi="宋体" w:cs="宋体"/>
        </w:rPr>
      </w:pPr>
      <w:r>
        <w:rPr>
          <w:rFonts w:ascii="宋体" w:eastAsia="宋体" w:hAnsi="宋体" w:cs="宋体" w:hint="eastAsia"/>
        </w:rPr>
        <w:t>2.4.1.2 响应文件应由专人送交，供应商应将响应文件按第二部分2.4.1.1中的规定进行密封和标记，按规定的时间、地点送达。</w:t>
      </w:r>
    </w:p>
    <w:p w:rsidR="00892634" w:rsidRDefault="00003903">
      <w:pPr>
        <w:ind w:firstLineChars="200" w:firstLine="480"/>
        <w:rPr>
          <w:rFonts w:ascii="宋体" w:eastAsia="宋体" w:hAnsi="宋体" w:cs="宋体"/>
          <w:sz w:val="28"/>
          <w:szCs w:val="28"/>
        </w:rPr>
      </w:pPr>
      <w:r>
        <w:rPr>
          <w:rFonts w:ascii="宋体" w:eastAsia="宋体" w:hAnsi="宋体" w:cs="宋体" w:hint="eastAsia"/>
        </w:rPr>
        <w:t>2.4.1.3 若供应商未按上述要求密封及加写标记，导致响应文件被误投或提前启</w:t>
      </w:r>
      <w:r>
        <w:rPr>
          <w:rFonts w:ascii="宋体" w:eastAsia="宋体" w:hAnsi="宋体" w:cs="宋体" w:hint="eastAsia"/>
        </w:rPr>
        <w:lastRenderedPageBreak/>
        <w:t>封，</w:t>
      </w:r>
      <w:r>
        <w:rPr>
          <w:rFonts w:ascii="宋体" w:eastAsia="宋体" w:hAnsi="宋体" w:cs="宋体" w:hint="eastAsia"/>
          <w:szCs w:val="28"/>
        </w:rPr>
        <w:t>其责任由供应商承担</w:t>
      </w:r>
      <w:r>
        <w:rPr>
          <w:rFonts w:ascii="宋体" w:eastAsia="宋体" w:hAnsi="宋体" w:cs="宋体" w:hint="eastAsia"/>
        </w:rPr>
        <w:t>。</w:t>
      </w:r>
    </w:p>
    <w:p w:rsidR="00892634" w:rsidRDefault="00003903">
      <w:pPr>
        <w:pStyle w:val="3"/>
        <w:ind w:firstLine="482"/>
        <w:rPr>
          <w:rFonts w:eastAsia="宋体" w:cs="宋体"/>
        </w:rPr>
      </w:pPr>
      <w:bookmarkStart w:id="99" w:name="_Toc205791839"/>
      <w:bookmarkStart w:id="100" w:name="_Toc175123064"/>
      <w:bookmarkStart w:id="101" w:name="_Toc193735734"/>
      <w:bookmarkStart w:id="102" w:name="_Toc7875"/>
      <w:bookmarkStart w:id="103" w:name="_Toc207697883"/>
      <w:bookmarkStart w:id="104" w:name="_Toc157012314"/>
      <w:bookmarkStart w:id="105" w:name="_Toc207677090"/>
      <w:bookmarkStart w:id="106" w:name="_Toc157580946"/>
      <w:bookmarkStart w:id="107" w:name="_Toc213144412"/>
      <w:bookmarkStart w:id="108" w:name="_Toc157002136"/>
      <w:bookmarkStart w:id="109" w:name="_Toc157002496"/>
      <w:r>
        <w:rPr>
          <w:rFonts w:eastAsia="宋体" w:cs="宋体" w:hint="eastAsia"/>
        </w:rPr>
        <w:t>2.4.2 响应文件递交</w:t>
      </w:r>
      <w:bookmarkEnd w:id="99"/>
      <w:bookmarkEnd w:id="100"/>
      <w:bookmarkEnd w:id="101"/>
      <w:bookmarkEnd w:id="102"/>
      <w:bookmarkEnd w:id="103"/>
      <w:bookmarkEnd w:id="104"/>
      <w:bookmarkEnd w:id="105"/>
      <w:bookmarkEnd w:id="106"/>
      <w:bookmarkEnd w:id="107"/>
      <w:bookmarkEnd w:id="108"/>
      <w:bookmarkEnd w:id="109"/>
    </w:p>
    <w:p w:rsidR="00892634" w:rsidRDefault="00003903">
      <w:pPr>
        <w:ind w:firstLineChars="200" w:firstLine="480"/>
        <w:rPr>
          <w:rFonts w:ascii="宋体" w:eastAsia="宋体" w:hAnsi="宋体" w:cs="宋体"/>
        </w:rPr>
      </w:pPr>
      <w:r>
        <w:rPr>
          <w:rFonts w:ascii="宋体" w:eastAsia="宋体" w:hAnsi="宋体" w:cs="宋体" w:hint="eastAsia"/>
        </w:rPr>
        <w:t>2.4.2.1 供应商代表必须在比选文件规定的响应文件递交截止时间前到达指定地点，将响应文件送交至采购人签收，在响应文件递交截止时间之后送达的响应文件将被拒收。</w:t>
      </w:r>
    </w:p>
    <w:p w:rsidR="00892634" w:rsidRDefault="00003903">
      <w:pPr>
        <w:ind w:firstLineChars="200" w:firstLine="480"/>
        <w:rPr>
          <w:rFonts w:ascii="宋体" w:eastAsia="宋体" w:hAnsi="宋体" w:cs="宋体"/>
          <w:kern w:val="0"/>
        </w:rPr>
      </w:pPr>
      <w:r>
        <w:rPr>
          <w:rFonts w:ascii="宋体" w:eastAsia="宋体" w:hAnsi="宋体" w:cs="宋体" w:hint="eastAsia"/>
        </w:rPr>
        <w:t>2.4.2.2 采购人如需调整响应文件递交截止时间，应以</w:t>
      </w:r>
      <w:r>
        <w:rPr>
          <w:rFonts w:ascii="宋体" w:eastAsia="宋体" w:hAnsi="宋体" w:cs="宋体" w:hint="eastAsia"/>
          <w:szCs w:val="28"/>
        </w:rPr>
        <w:t>书面形式</w:t>
      </w:r>
      <w:r>
        <w:rPr>
          <w:rFonts w:ascii="宋体" w:eastAsia="宋体" w:hAnsi="宋体" w:cs="宋体" w:hint="eastAsia"/>
        </w:rPr>
        <w:t>通知所有供应商。采购人和供应商的所有权利和义务</w:t>
      </w:r>
      <w:r>
        <w:rPr>
          <w:rFonts w:ascii="宋体" w:eastAsia="宋体" w:hAnsi="宋体" w:cs="宋体" w:hint="eastAsia"/>
          <w:kern w:val="0"/>
        </w:rPr>
        <w:t>均根据调整后的</w:t>
      </w:r>
      <w:r>
        <w:rPr>
          <w:rFonts w:ascii="宋体" w:eastAsia="宋体" w:hAnsi="宋体" w:cs="宋体" w:hint="eastAsia"/>
        </w:rPr>
        <w:t>响应文件递交截止时间</w:t>
      </w:r>
      <w:r>
        <w:rPr>
          <w:rFonts w:ascii="宋体" w:eastAsia="宋体" w:hAnsi="宋体" w:cs="宋体" w:hint="eastAsia"/>
          <w:kern w:val="0"/>
        </w:rPr>
        <w:t>顺延。</w:t>
      </w:r>
    </w:p>
    <w:p w:rsidR="00892634" w:rsidRDefault="00003903">
      <w:pPr>
        <w:ind w:left="14" w:firstLineChars="200" w:firstLine="480"/>
        <w:rPr>
          <w:rFonts w:ascii="宋体" w:eastAsia="宋体" w:hAnsi="宋体" w:cs="宋体"/>
          <w:b/>
          <w:szCs w:val="28"/>
          <w:u w:val="single"/>
        </w:rPr>
      </w:pPr>
      <w:r>
        <w:rPr>
          <w:rFonts w:ascii="宋体" w:eastAsia="宋体" w:hAnsi="宋体" w:cs="宋体" w:hint="eastAsia"/>
        </w:rPr>
        <w:t>2.4.2.3</w:t>
      </w:r>
      <w:r>
        <w:rPr>
          <w:rFonts w:ascii="宋体" w:eastAsia="宋体" w:hAnsi="宋体" w:cs="宋体" w:hint="eastAsia"/>
          <w:b/>
          <w:szCs w:val="28"/>
        </w:rPr>
        <w:t xml:space="preserve"> </w:t>
      </w:r>
      <w:r>
        <w:rPr>
          <w:rFonts w:ascii="宋体" w:eastAsia="宋体" w:hAnsi="宋体" w:cs="宋体" w:hint="eastAsia"/>
          <w:b/>
          <w:szCs w:val="28"/>
          <w:u w:val="single"/>
        </w:rPr>
        <w:t>供应商代表须按照比选文件2.1.2条款要求出示其身份证件原件和单独提供《法定代表人资格证明书》、《法定代表人授权委托书》，若未提供或核验不符，采购人有权拒绝其参与比选。</w:t>
      </w:r>
    </w:p>
    <w:p w:rsidR="00892634" w:rsidRDefault="00003903">
      <w:pPr>
        <w:pStyle w:val="3"/>
        <w:ind w:firstLine="482"/>
        <w:rPr>
          <w:rFonts w:eastAsia="宋体" w:cs="宋体"/>
        </w:rPr>
      </w:pPr>
      <w:bookmarkStart w:id="110" w:name="_Toc213144413"/>
      <w:bookmarkStart w:id="111" w:name="_Toc175123065"/>
      <w:bookmarkStart w:id="112" w:name="_Toc157002137"/>
      <w:bookmarkStart w:id="113" w:name="_Toc157012315"/>
      <w:bookmarkStart w:id="114" w:name="_Toc193735735"/>
      <w:bookmarkStart w:id="115" w:name="_Toc157002497"/>
      <w:bookmarkStart w:id="116" w:name="_Toc205791840"/>
      <w:bookmarkStart w:id="117" w:name="_Toc26038"/>
      <w:bookmarkStart w:id="118" w:name="_Toc157580947"/>
      <w:r>
        <w:rPr>
          <w:rFonts w:eastAsia="宋体" w:cs="宋体" w:hint="eastAsia"/>
        </w:rPr>
        <w:t>2.4.3 响应文件的修改和撤回</w:t>
      </w:r>
      <w:bookmarkEnd w:id="110"/>
      <w:bookmarkEnd w:id="111"/>
      <w:bookmarkEnd w:id="112"/>
      <w:bookmarkEnd w:id="113"/>
      <w:bookmarkEnd w:id="114"/>
      <w:bookmarkEnd w:id="115"/>
      <w:bookmarkEnd w:id="116"/>
      <w:bookmarkEnd w:id="117"/>
      <w:bookmarkEnd w:id="118"/>
    </w:p>
    <w:p w:rsidR="00892634" w:rsidRDefault="00003903">
      <w:pPr>
        <w:ind w:firstLineChars="200" w:firstLine="480"/>
        <w:rPr>
          <w:rFonts w:ascii="宋体" w:eastAsia="宋体" w:hAnsi="宋体" w:cs="宋体"/>
        </w:rPr>
      </w:pPr>
      <w:r>
        <w:rPr>
          <w:rFonts w:ascii="宋体" w:eastAsia="宋体" w:hAnsi="宋体" w:cs="宋体" w:hint="eastAsia"/>
        </w:rPr>
        <w:t>2.4.3.1 供应商递交响应文件后，如果对响应文件提出修改、补充或撤回要求，应以书面形式在响应文件递交截止时间前送达采购人。供应商提出的书面修改、补充或撤回响应文件要求须经采购人签字确认接受，否则无效。</w:t>
      </w:r>
    </w:p>
    <w:p w:rsidR="00892634" w:rsidRDefault="00003903">
      <w:pPr>
        <w:ind w:firstLineChars="200" w:firstLine="480"/>
        <w:rPr>
          <w:rFonts w:ascii="宋体" w:eastAsia="宋体" w:hAnsi="宋体" w:cs="宋体"/>
        </w:rPr>
      </w:pPr>
      <w:r>
        <w:rPr>
          <w:rFonts w:ascii="宋体" w:eastAsia="宋体" w:hAnsi="宋体" w:cs="宋体" w:hint="eastAsia"/>
        </w:rPr>
        <w:t>2.4.3.2 供应商对修改，补充的页面按照比选文件的要求签署、盖章，作为响应文件的组成部分密封后送达采购人，同时应在封面上标明“递交后修改（并注明采购编号）”和“比选时启封”字样。</w:t>
      </w:r>
    </w:p>
    <w:p w:rsidR="00892634" w:rsidRDefault="00003903">
      <w:pPr>
        <w:ind w:firstLineChars="200" w:firstLine="480"/>
        <w:rPr>
          <w:rFonts w:ascii="宋体" w:eastAsia="宋体" w:hAnsi="宋体" w:cs="宋体"/>
        </w:rPr>
      </w:pPr>
      <w:r>
        <w:rPr>
          <w:rFonts w:ascii="宋体" w:eastAsia="宋体" w:hAnsi="宋体" w:cs="宋体" w:hint="eastAsia"/>
        </w:rPr>
        <w:t>2.4.3.3 撤回响应文件必须递交有供应商法定代表人或授权代表签署的要求撤回响应文件的书面请求，撤回响应文件的时间以书面请求送至采购人为准。</w:t>
      </w:r>
    </w:p>
    <w:p w:rsidR="00892634" w:rsidRDefault="00003903">
      <w:pPr>
        <w:ind w:firstLineChars="200" w:firstLine="480"/>
        <w:rPr>
          <w:rFonts w:ascii="宋体" w:eastAsia="宋体" w:hAnsi="宋体" w:cs="宋体"/>
        </w:rPr>
      </w:pPr>
      <w:r>
        <w:rPr>
          <w:rFonts w:ascii="宋体" w:eastAsia="宋体" w:hAnsi="宋体" w:cs="宋体" w:hint="eastAsia"/>
        </w:rPr>
        <w:t>2.4.3.4 响应文件开启后，供应商不得撤回响应文件。</w:t>
      </w:r>
    </w:p>
    <w:p w:rsidR="00892634" w:rsidRDefault="00003903">
      <w:pPr>
        <w:pStyle w:val="2"/>
        <w:ind w:firstLine="482"/>
        <w:rPr>
          <w:rFonts w:ascii="宋体" w:eastAsia="宋体" w:hAnsi="宋体" w:cs="宋体"/>
        </w:rPr>
      </w:pPr>
      <w:bookmarkStart w:id="119" w:name="_Toc414622015"/>
      <w:bookmarkStart w:id="120" w:name="_Toc25266"/>
      <w:bookmarkStart w:id="121" w:name="_Toc30180"/>
      <w:bookmarkStart w:id="122" w:name="_Toc428787361"/>
      <w:bookmarkStart w:id="123" w:name="_Toc184971188"/>
      <w:r>
        <w:rPr>
          <w:rFonts w:ascii="宋体" w:eastAsia="宋体" w:hAnsi="宋体" w:cs="宋体" w:hint="eastAsia"/>
        </w:rPr>
        <w:t>2.5 开启</w:t>
      </w:r>
      <w:bookmarkEnd w:id="119"/>
      <w:bookmarkEnd w:id="120"/>
      <w:bookmarkEnd w:id="121"/>
      <w:bookmarkEnd w:id="122"/>
      <w:bookmarkEnd w:id="123"/>
    </w:p>
    <w:p w:rsidR="00892634" w:rsidRDefault="00003903">
      <w:pPr>
        <w:ind w:leftChars="26" w:left="62" w:firstLineChars="200" w:firstLine="480"/>
        <w:rPr>
          <w:rFonts w:ascii="宋体" w:eastAsia="宋体" w:hAnsi="宋体" w:cs="宋体"/>
        </w:rPr>
      </w:pPr>
      <w:r>
        <w:rPr>
          <w:rFonts w:ascii="宋体" w:eastAsia="宋体" w:hAnsi="宋体" w:cs="宋体" w:hint="eastAsia"/>
        </w:rPr>
        <w:t>2.5.1 采购人按比选文件规定的时间、地点组织开启会议，参加会议人员包括采购人代表、供应商代表和有关工作人员。</w:t>
      </w:r>
    </w:p>
    <w:p w:rsidR="00892634" w:rsidRDefault="00003903">
      <w:pPr>
        <w:ind w:leftChars="26" w:left="62" w:firstLineChars="200" w:firstLine="480"/>
        <w:rPr>
          <w:rFonts w:ascii="宋体" w:eastAsia="宋体" w:hAnsi="宋体" w:cs="宋体"/>
          <w:highlight w:val="yellow"/>
        </w:rPr>
      </w:pPr>
      <w:r>
        <w:rPr>
          <w:rFonts w:ascii="宋体" w:eastAsia="宋体" w:hAnsi="宋体" w:cs="宋体" w:hint="eastAsia"/>
        </w:rPr>
        <w:t>2.5.2 开启前由供应商代表和采购人代表检查响应文件的密封情况，未按比选文件要求密封的，将视为无效响应文件</w:t>
      </w:r>
      <w:r w:rsidRPr="00003903">
        <w:rPr>
          <w:rFonts w:ascii="宋体" w:eastAsia="宋体" w:hAnsi="宋体" w:cs="宋体" w:hint="eastAsia"/>
        </w:rPr>
        <w:t>。</w:t>
      </w:r>
    </w:p>
    <w:p w:rsidR="00892634" w:rsidRDefault="00003903">
      <w:pPr>
        <w:ind w:leftChars="26" w:left="62" w:firstLineChars="200" w:firstLine="480"/>
        <w:rPr>
          <w:rFonts w:ascii="宋体" w:eastAsia="宋体" w:hAnsi="宋体" w:cs="宋体"/>
        </w:rPr>
      </w:pPr>
      <w:r>
        <w:rPr>
          <w:rFonts w:ascii="宋体" w:eastAsia="宋体" w:hAnsi="宋体" w:cs="宋体" w:hint="eastAsia"/>
        </w:rPr>
        <w:t>2.5.3 密封情况检查合格后，由供应商代表开启响应文件，并当场宣读比选报价一览表中所有信息。</w:t>
      </w:r>
    </w:p>
    <w:p w:rsidR="00892634" w:rsidRDefault="00003903">
      <w:pPr>
        <w:ind w:leftChars="26" w:left="62" w:firstLineChars="200" w:firstLine="480"/>
        <w:rPr>
          <w:rFonts w:ascii="宋体" w:eastAsia="宋体" w:hAnsi="宋体" w:cs="宋体"/>
        </w:rPr>
      </w:pPr>
      <w:r>
        <w:rPr>
          <w:rFonts w:ascii="宋体" w:eastAsia="宋体" w:hAnsi="宋体" w:cs="宋体" w:hint="eastAsia"/>
        </w:rPr>
        <w:t>2.5.4采购人填写比选报价记录表，如供应商发现比选报价记录表记录有误时，</w:t>
      </w:r>
      <w:r>
        <w:rPr>
          <w:rFonts w:ascii="宋体" w:eastAsia="宋体" w:hAnsi="宋体" w:cs="宋体" w:hint="eastAsia"/>
        </w:rPr>
        <w:lastRenderedPageBreak/>
        <w:t>应现场提出修改。比选报价记录表应由供应商代表和采购人代表确认并签字。</w:t>
      </w:r>
    </w:p>
    <w:p w:rsidR="00892634" w:rsidRDefault="00003903">
      <w:pPr>
        <w:pStyle w:val="2"/>
        <w:ind w:firstLine="482"/>
        <w:rPr>
          <w:rFonts w:ascii="宋体" w:eastAsia="宋体" w:hAnsi="宋体" w:cs="宋体"/>
        </w:rPr>
      </w:pPr>
      <w:bookmarkStart w:id="124" w:name="_Toc157580950"/>
      <w:bookmarkStart w:id="125" w:name="_Toc205791843"/>
      <w:bookmarkStart w:id="126" w:name="_Toc175123067"/>
      <w:bookmarkStart w:id="127" w:name="_Toc193735738"/>
      <w:bookmarkStart w:id="128" w:name="_Toc157012318"/>
      <w:bookmarkStart w:id="129" w:name="_Toc207677093"/>
      <w:bookmarkStart w:id="130" w:name="_Toc213144416"/>
      <w:bookmarkStart w:id="131" w:name="_Toc157002140"/>
      <w:bookmarkStart w:id="132" w:name="_Toc157002500"/>
      <w:bookmarkStart w:id="133" w:name="_Toc207697886"/>
      <w:bookmarkStart w:id="134" w:name="_Toc414622016"/>
      <w:bookmarkStart w:id="135" w:name="_Toc13056"/>
      <w:bookmarkStart w:id="136" w:name="_Toc184971189"/>
      <w:bookmarkStart w:id="137" w:name="_Toc428787362"/>
      <w:bookmarkStart w:id="138" w:name="_Toc18551"/>
      <w:r>
        <w:rPr>
          <w:rFonts w:ascii="宋体" w:eastAsia="宋体" w:hAnsi="宋体" w:cs="宋体" w:hint="eastAsia"/>
        </w:rPr>
        <w:t xml:space="preserve">2.6 </w:t>
      </w:r>
      <w:bookmarkEnd w:id="124"/>
      <w:bookmarkEnd w:id="125"/>
      <w:bookmarkEnd w:id="126"/>
      <w:bookmarkEnd w:id="127"/>
      <w:bookmarkEnd w:id="128"/>
      <w:bookmarkEnd w:id="129"/>
      <w:bookmarkEnd w:id="130"/>
      <w:bookmarkEnd w:id="131"/>
      <w:bookmarkEnd w:id="132"/>
      <w:bookmarkEnd w:id="133"/>
      <w:bookmarkEnd w:id="134"/>
      <w:r>
        <w:rPr>
          <w:rFonts w:ascii="宋体" w:eastAsia="宋体" w:hAnsi="宋体" w:cs="宋体" w:hint="eastAsia"/>
        </w:rPr>
        <w:t>评审</w:t>
      </w:r>
      <w:bookmarkEnd w:id="135"/>
      <w:bookmarkEnd w:id="136"/>
      <w:bookmarkEnd w:id="137"/>
      <w:bookmarkEnd w:id="138"/>
    </w:p>
    <w:p w:rsidR="00892634" w:rsidRDefault="00003903">
      <w:pPr>
        <w:pStyle w:val="3"/>
        <w:spacing w:beforeLines="50" w:after="0"/>
        <w:ind w:firstLine="482"/>
        <w:rPr>
          <w:rFonts w:eastAsia="宋体" w:cs="宋体"/>
        </w:rPr>
      </w:pPr>
      <w:bookmarkStart w:id="139" w:name="_Toc28891"/>
      <w:r>
        <w:rPr>
          <w:rFonts w:eastAsia="宋体" w:cs="宋体" w:hint="eastAsia"/>
        </w:rPr>
        <w:t>2.6.1 比选小组</w:t>
      </w:r>
      <w:bookmarkEnd w:id="139"/>
    </w:p>
    <w:p w:rsidR="00892634" w:rsidRDefault="00003903">
      <w:pPr>
        <w:ind w:firstLineChars="200" w:firstLine="480"/>
        <w:rPr>
          <w:rFonts w:ascii="宋体" w:eastAsia="宋体" w:hAnsi="宋体" w:cs="宋体"/>
        </w:rPr>
      </w:pPr>
      <w:r>
        <w:rPr>
          <w:rFonts w:ascii="宋体" w:eastAsia="宋体" w:hAnsi="宋体" w:cs="宋体" w:hint="eastAsia"/>
        </w:rPr>
        <w:t>2.6.1.1 采购人根据有关规定及项目特点组建比选小组。</w:t>
      </w:r>
    </w:p>
    <w:p w:rsidR="00892634" w:rsidRDefault="00003903">
      <w:pPr>
        <w:ind w:firstLineChars="200" w:firstLine="480"/>
        <w:rPr>
          <w:rFonts w:ascii="宋体" w:eastAsia="宋体" w:hAnsi="宋体" w:cs="宋体"/>
        </w:rPr>
      </w:pPr>
      <w:r>
        <w:rPr>
          <w:rFonts w:ascii="宋体" w:eastAsia="宋体" w:hAnsi="宋体" w:cs="宋体" w:hint="eastAsia"/>
        </w:rPr>
        <w:t>2.6.1.2 比选小组负责对响应文件进行评审并与各供应商进行比选。</w:t>
      </w:r>
    </w:p>
    <w:p w:rsidR="00892634" w:rsidRDefault="00003903">
      <w:pPr>
        <w:pStyle w:val="3"/>
        <w:spacing w:beforeLines="50" w:after="0"/>
        <w:ind w:firstLine="482"/>
        <w:rPr>
          <w:rFonts w:eastAsia="宋体" w:cs="宋体"/>
        </w:rPr>
      </w:pPr>
      <w:bookmarkStart w:id="140" w:name="_Toc23304"/>
      <w:r>
        <w:rPr>
          <w:rFonts w:eastAsia="宋体" w:cs="宋体" w:hint="eastAsia"/>
        </w:rPr>
        <w:t>2.6.2 评审原则</w:t>
      </w:r>
      <w:bookmarkEnd w:id="140"/>
    </w:p>
    <w:p w:rsidR="00892634" w:rsidRDefault="00003903">
      <w:pPr>
        <w:ind w:leftChars="1" w:left="2" w:firstLineChars="200" w:firstLine="480"/>
        <w:rPr>
          <w:rFonts w:ascii="宋体" w:eastAsia="宋体" w:hAnsi="宋体" w:cs="宋体"/>
        </w:rPr>
      </w:pPr>
      <w:r>
        <w:rPr>
          <w:rFonts w:ascii="宋体" w:eastAsia="宋体" w:hAnsi="宋体" w:cs="宋体" w:hint="eastAsia"/>
        </w:rPr>
        <w:t>（1）坚持公平、公正、科学、规范的原则</w:t>
      </w:r>
    </w:p>
    <w:p w:rsidR="00892634" w:rsidRDefault="00003903">
      <w:pPr>
        <w:ind w:leftChars="228" w:left="787" w:hangingChars="100" w:hanging="240"/>
        <w:rPr>
          <w:rFonts w:ascii="宋体" w:eastAsia="宋体" w:hAnsi="宋体" w:cs="宋体"/>
        </w:rPr>
      </w:pPr>
      <w:r>
        <w:rPr>
          <w:rFonts w:ascii="宋体" w:eastAsia="宋体" w:hAnsi="宋体" w:cs="宋体" w:hint="eastAsia"/>
        </w:rPr>
        <w:t>（2）坚持反不正当竞争的原则</w:t>
      </w:r>
    </w:p>
    <w:p w:rsidR="00892634" w:rsidRDefault="00003903">
      <w:pPr>
        <w:ind w:firstLineChars="200" w:firstLine="480"/>
        <w:rPr>
          <w:rFonts w:ascii="宋体" w:eastAsia="宋体" w:hAnsi="宋体" w:cs="宋体"/>
        </w:rPr>
      </w:pPr>
      <w:r>
        <w:rPr>
          <w:rFonts w:ascii="宋体" w:eastAsia="宋体" w:hAnsi="宋体" w:cs="宋体" w:hint="eastAsia"/>
        </w:rPr>
        <w:t>（3）坚持回避原则</w:t>
      </w:r>
    </w:p>
    <w:p w:rsidR="00892634" w:rsidRDefault="00003903">
      <w:pPr>
        <w:ind w:firstLineChars="200" w:firstLine="480"/>
        <w:rPr>
          <w:rFonts w:ascii="宋体" w:eastAsia="宋体" w:hAnsi="宋体" w:cs="宋体"/>
        </w:rPr>
      </w:pPr>
      <w:r>
        <w:rPr>
          <w:rFonts w:ascii="宋体" w:eastAsia="宋体" w:hAnsi="宋体" w:cs="宋体" w:hint="eastAsia"/>
        </w:rPr>
        <w:t>与采购人、供应商或者其主要负责人有亲属关系、经济利益关系的人员；曾任项目主管部门或行政监督部门人员；或在采购过程中以及其他有关活动中有违法行为而受过行政处罚或刑事处罚的人员。以上人员均应予以回避。</w:t>
      </w:r>
    </w:p>
    <w:p w:rsidR="00892634" w:rsidRDefault="00003903">
      <w:pPr>
        <w:ind w:leftChars="228" w:left="787" w:hangingChars="100" w:hanging="240"/>
        <w:rPr>
          <w:rFonts w:ascii="宋体" w:eastAsia="宋体" w:hAnsi="宋体" w:cs="宋体"/>
        </w:rPr>
      </w:pPr>
      <w:r>
        <w:rPr>
          <w:rFonts w:ascii="宋体" w:eastAsia="宋体" w:hAnsi="宋体" w:cs="宋体" w:hint="eastAsia"/>
        </w:rPr>
        <w:t>（4）坚持保密原则</w:t>
      </w:r>
    </w:p>
    <w:p w:rsidR="00892634" w:rsidRDefault="00003903">
      <w:pPr>
        <w:ind w:firstLineChars="200" w:firstLine="480"/>
        <w:rPr>
          <w:rFonts w:ascii="宋体" w:eastAsia="宋体" w:hAnsi="宋体" w:cs="宋体"/>
        </w:rPr>
      </w:pPr>
      <w:r>
        <w:rPr>
          <w:rFonts w:ascii="宋体" w:eastAsia="宋体" w:hAnsi="宋体" w:cs="宋体" w:hint="eastAsia"/>
          <w:bCs/>
        </w:rPr>
        <w:t>对评审过程和结果以及供应商的商业秘密有保密义务，评审之后，直至授予供应商合同为止，</w:t>
      </w:r>
      <w:r>
        <w:rPr>
          <w:rFonts w:ascii="宋体" w:eastAsia="宋体" w:hAnsi="宋体" w:cs="宋体" w:hint="eastAsia"/>
        </w:rPr>
        <w:t>不得向</w:t>
      </w:r>
      <w:r>
        <w:rPr>
          <w:rFonts w:ascii="宋体" w:eastAsia="宋体" w:hAnsi="宋体" w:cs="宋体" w:hint="eastAsia"/>
          <w:bCs/>
        </w:rPr>
        <w:t>供应商</w:t>
      </w:r>
      <w:r>
        <w:rPr>
          <w:rFonts w:ascii="宋体" w:eastAsia="宋体" w:hAnsi="宋体" w:cs="宋体" w:hint="eastAsia"/>
        </w:rPr>
        <w:t>或其他与评审无关的人员透露。在评审期间，</w:t>
      </w:r>
      <w:r>
        <w:rPr>
          <w:rFonts w:ascii="宋体" w:eastAsia="宋体" w:hAnsi="宋体" w:cs="宋体" w:hint="eastAsia"/>
          <w:bCs/>
        </w:rPr>
        <w:t>供应商</w:t>
      </w:r>
      <w:r>
        <w:rPr>
          <w:rFonts w:ascii="宋体" w:eastAsia="宋体" w:hAnsi="宋体" w:cs="宋体" w:hint="eastAsia"/>
        </w:rPr>
        <w:t>企图影响采购人和比选小组的任何活动，将导致响应文件被拒绝，并由其承担相应的法律责任。</w:t>
      </w:r>
    </w:p>
    <w:p w:rsidR="00892634" w:rsidRDefault="00003903">
      <w:pPr>
        <w:pStyle w:val="3"/>
        <w:spacing w:before="0" w:after="0"/>
        <w:ind w:firstLine="482"/>
        <w:rPr>
          <w:rFonts w:eastAsia="宋体" w:cs="宋体"/>
          <w:bCs/>
        </w:rPr>
      </w:pPr>
      <w:bookmarkStart w:id="141" w:name="_Toc26470"/>
      <w:r>
        <w:rPr>
          <w:rFonts w:eastAsia="宋体" w:cs="宋体" w:hint="eastAsia"/>
          <w:bCs/>
        </w:rPr>
        <w:t>2.6.3 响应文件评审</w:t>
      </w:r>
      <w:bookmarkEnd w:id="141"/>
    </w:p>
    <w:p w:rsidR="00892634" w:rsidRDefault="00003903">
      <w:pPr>
        <w:ind w:firstLineChars="200" w:firstLine="480"/>
        <w:rPr>
          <w:rFonts w:ascii="宋体" w:eastAsia="宋体" w:hAnsi="宋体" w:cs="宋体"/>
        </w:rPr>
      </w:pPr>
      <w:r>
        <w:rPr>
          <w:rFonts w:ascii="宋体" w:eastAsia="宋体" w:hAnsi="宋体" w:cs="宋体" w:hint="eastAsia"/>
        </w:rPr>
        <w:t>2.6.3.1 评审阶段，比选小组先对响应文件进行符合性审查。审查的主要内容为响应文件中的资格证明文件等，并从响应文件的有效性、完整性和对比选文件的响应程度进行审查，以确定供应商是否具备资格并对比选文件做出实质性响应。</w:t>
      </w:r>
    </w:p>
    <w:p w:rsidR="00892634" w:rsidRDefault="00003903">
      <w:pPr>
        <w:ind w:firstLineChars="200" w:firstLine="480"/>
        <w:rPr>
          <w:rFonts w:ascii="宋体" w:eastAsia="宋体" w:hAnsi="宋体" w:cs="宋体"/>
          <w:bCs/>
        </w:rPr>
      </w:pPr>
      <w:r>
        <w:rPr>
          <w:rFonts w:ascii="宋体" w:eastAsia="宋体" w:hAnsi="宋体" w:cs="宋体" w:hint="eastAsia"/>
          <w:bCs/>
        </w:rPr>
        <w:t xml:space="preserve">2.6.3.2 符合性审查有下列情况之一的，按照无效响应处理： </w:t>
      </w:r>
    </w:p>
    <w:p w:rsidR="00892634" w:rsidRDefault="00003903">
      <w:pPr>
        <w:ind w:firstLineChars="200" w:firstLine="482"/>
        <w:rPr>
          <w:rFonts w:ascii="宋体" w:eastAsia="宋体" w:hAnsi="宋体" w:cs="宋体"/>
          <w:b/>
        </w:rPr>
      </w:pPr>
      <w:r>
        <w:rPr>
          <w:rFonts w:ascii="宋体" w:eastAsia="宋体" w:hAnsi="宋体" w:cs="宋体" w:hint="eastAsia"/>
          <w:b/>
        </w:rPr>
        <w:t>（1）</w:t>
      </w:r>
      <w:r>
        <w:rPr>
          <w:rFonts w:ascii="宋体" w:eastAsia="宋体" w:hAnsi="宋体" w:cs="宋体" w:hint="eastAsia"/>
          <w:b/>
          <w:u w:val="single"/>
        </w:rPr>
        <w:t>未按比选文件第2.3.2.1和2.3.2.2条款要求提供带</w:t>
      </w:r>
      <w:r>
        <w:rPr>
          <w:rFonts w:ascii="宋体" w:eastAsia="宋体" w:hAnsi="宋体" w:cs="宋体" w:hint="eastAsia"/>
          <w:b/>
          <w:bCs/>
          <w:szCs w:val="28"/>
          <w:u w:val="single"/>
        </w:rPr>
        <w:t>“*</w:t>
      </w:r>
      <w:r>
        <w:rPr>
          <w:rFonts w:ascii="宋体" w:eastAsia="宋体" w:hAnsi="宋体" w:cs="宋体" w:hint="eastAsia"/>
          <w:b/>
          <w:u w:val="single"/>
        </w:rPr>
        <w:t>”号材料的</w:t>
      </w:r>
      <w:r>
        <w:rPr>
          <w:rFonts w:ascii="宋体" w:eastAsia="宋体" w:hAnsi="宋体" w:cs="宋体" w:hint="eastAsia"/>
          <w:b/>
        </w:rPr>
        <w:t>；</w:t>
      </w:r>
    </w:p>
    <w:p w:rsidR="00892634" w:rsidRDefault="00003903">
      <w:pPr>
        <w:ind w:firstLineChars="200" w:firstLine="482"/>
        <w:rPr>
          <w:rFonts w:ascii="宋体" w:eastAsia="宋体" w:hAnsi="宋体" w:cs="宋体"/>
          <w:b/>
        </w:rPr>
      </w:pPr>
      <w:r>
        <w:rPr>
          <w:rFonts w:ascii="宋体" w:eastAsia="宋体" w:hAnsi="宋体" w:cs="宋体" w:hint="eastAsia"/>
          <w:b/>
        </w:rPr>
        <w:t>（2）</w:t>
      </w:r>
      <w:r>
        <w:rPr>
          <w:rFonts w:ascii="宋体" w:eastAsia="宋体" w:hAnsi="宋体" w:cs="宋体" w:hint="eastAsia"/>
          <w:b/>
          <w:u w:val="single"/>
        </w:rPr>
        <w:t>响应文件未按照比选文件的规定密封、签署、盖章的</w:t>
      </w:r>
      <w:r>
        <w:rPr>
          <w:rFonts w:ascii="宋体" w:eastAsia="宋体" w:hAnsi="宋体" w:cs="宋体" w:hint="eastAsia"/>
          <w:b/>
        </w:rPr>
        <w:t>；</w:t>
      </w:r>
    </w:p>
    <w:p w:rsidR="00892634" w:rsidRDefault="00003903">
      <w:pPr>
        <w:ind w:firstLineChars="200" w:firstLine="482"/>
        <w:rPr>
          <w:rFonts w:ascii="宋体" w:eastAsia="宋体" w:hAnsi="宋体" w:cs="宋体"/>
          <w:b/>
        </w:rPr>
      </w:pPr>
      <w:r>
        <w:rPr>
          <w:rFonts w:ascii="宋体" w:eastAsia="宋体" w:hAnsi="宋体" w:cs="宋体" w:hint="eastAsia"/>
          <w:b/>
        </w:rPr>
        <w:t>（3）</w:t>
      </w:r>
      <w:r>
        <w:rPr>
          <w:rFonts w:ascii="宋体" w:eastAsia="宋体" w:hAnsi="宋体" w:cs="宋体" w:hint="eastAsia"/>
          <w:b/>
          <w:u w:val="single"/>
        </w:rPr>
        <w:t>不具备比选文件中对供应商的资格要求的</w:t>
      </w:r>
      <w:r>
        <w:rPr>
          <w:rFonts w:ascii="宋体" w:eastAsia="宋体" w:hAnsi="宋体" w:cs="宋体" w:hint="eastAsia"/>
          <w:b/>
        </w:rPr>
        <w:t>；</w:t>
      </w:r>
    </w:p>
    <w:p w:rsidR="00892634" w:rsidRDefault="00003903">
      <w:pPr>
        <w:ind w:firstLineChars="200" w:firstLine="482"/>
        <w:rPr>
          <w:rFonts w:ascii="宋体" w:eastAsia="宋体" w:hAnsi="宋体" w:cs="宋体"/>
          <w:b/>
        </w:rPr>
      </w:pPr>
      <w:r>
        <w:rPr>
          <w:rFonts w:ascii="宋体" w:eastAsia="宋体" w:hAnsi="宋体" w:cs="宋体" w:hint="eastAsia"/>
          <w:b/>
        </w:rPr>
        <w:t>（4）</w:t>
      </w:r>
      <w:r>
        <w:rPr>
          <w:rFonts w:ascii="宋体" w:eastAsia="宋体" w:hAnsi="宋体" w:cs="宋体" w:hint="eastAsia"/>
          <w:b/>
          <w:u w:val="single"/>
        </w:rPr>
        <w:t>未按比选文件规定报价</w:t>
      </w:r>
      <w:r>
        <w:rPr>
          <w:rFonts w:ascii="宋体" w:eastAsia="宋体" w:hAnsi="宋体" w:cs="宋体" w:hint="eastAsia"/>
          <w:b/>
        </w:rPr>
        <w:t>；</w:t>
      </w:r>
    </w:p>
    <w:p w:rsidR="00892634" w:rsidRDefault="00003903">
      <w:pPr>
        <w:ind w:firstLineChars="200" w:firstLine="482"/>
        <w:rPr>
          <w:rFonts w:ascii="宋体" w:eastAsia="宋体" w:hAnsi="宋体" w:cs="宋体"/>
          <w:b/>
          <w:u w:val="single"/>
        </w:rPr>
      </w:pPr>
      <w:r>
        <w:rPr>
          <w:rFonts w:ascii="宋体" w:eastAsia="宋体" w:hAnsi="宋体" w:cs="宋体" w:hint="eastAsia"/>
          <w:b/>
        </w:rPr>
        <w:t>（5）</w:t>
      </w:r>
      <w:r>
        <w:rPr>
          <w:rFonts w:ascii="宋体" w:eastAsia="宋体" w:hAnsi="宋体" w:cs="宋体" w:hint="eastAsia"/>
          <w:b/>
          <w:u w:val="single"/>
        </w:rPr>
        <w:t>响应文件有效期不足90个日历日的；</w:t>
      </w:r>
    </w:p>
    <w:p w:rsidR="00892634" w:rsidRDefault="00003903">
      <w:pPr>
        <w:ind w:firstLineChars="200" w:firstLine="482"/>
        <w:rPr>
          <w:rFonts w:ascii="宋体" w:eastAsia="宋体" w:hAnsi="宋体" w:cs="宋体"/>
          <w:b/>
          <w:u w:val="single"/>
        </w:rPr>
      </w:pPr>
      <w:r>
        <w:rPr>
          <w:rFonts w:ascii="宋体" w:eastAsia="宋体" w:hAnsi="宋体" w:cs="宋体" w:hint="eastAsia"/>
          <w:b/>
        </w:rPr>
        <w:t>（6）</w:t>
      </w:r>
      <w:r>
        <w:rPr>
          <w:rFonts w:ascii="宋体" w:eastAsia="宋体" w:hAnsi="宋体" w:cs="宋体" w:hint="eastAsia"/>
          <w:b/>
          <w:u w:val="single"/>
        </w:rPr>
        <w:t>比选报价超过采购预算的；</w:t>
      </w:r>
    </w:p>
    <w:p w:rsidR="00892634" w:rsidRDefault="00003903">
      <w:pPr>
        <w:ind w:firstLineChars="200" w:firstLine="482"/>
        <w:rPr>
          <w:rFonts w:ascii="宋体" w:eastAsia="宋体" w:hAnsi="宋体" w:cs="宋体"/>
          <w:b/>
          <w:u w:val="single"/>
        </w:rPr>
      </w:pPr>
      <w:r>
        <w:rPr>
          <w:rFonts w:ascii="宋体" w:eastAsia="宋体" w:hAnsi="宋体" w:cs="宋体" w:hint="eastAsia"/>
          <w:b/>
        </w:rPr>
        <w:t>（7）</w:t>
      </w:r>
      <w:r>
        <w:rPr>
          <w:rFonts w:ascii="宋体" w:eastAsia="宋体" w:hAnsi="宋体" w:cs="宋体" w:hint="eastAsia"/>
          <w:b/>
          <w:u w:val="single"/>
        </w:rPr>
        <w:t>提供虚假文件的，或故意隐瞒不良业绩的；</w:t>
      </w:r>
    </w:p>
    <w:p w:rsidR="00892634" w:rsidRDefault="00003903">
      <w:pPr>
        <w:ind w:firstLineChars="200" w:firstLine="482"/>
        <w:rPr>
          <w:rFonts w:ascii="宋体" w:eastAsia="宋体" w:hAnsi="宋体" w:cs="宋体"/>
          <w:b/>
        </w:rPr>
      </w:pPr>
      <w:r>
        <w:rPr>
          <w:rFonts w:ascii="宋体" w:eastAsia="宋体" w:hAnsi="宋体" w:cs="宋体" w:hint="eastAsia"/>
          <w:b/>
        </w:rPr>
        <w:lastRenderedPageBreak/>
        <w:t>（8）</w:t>
      </w:r>
      <w:r>
        <w:rPr>
          <w:rFonts w:ascii="宋体" w:eastAsia="宋体" w:hAnsi="宋体" w:cs="宋体" w:hint="eastAsia"/>
          <w:b/>
          <w:u w:val="single"/>
        </w:rPr>
        <w:t>被列入“信用中国”网站(www.creditchina.gov.cn)失信被执行人、重大税收违法案件当事人名单、以及“中国政府采购网”网站（www.ccgp.gov.cn）政府采购严重违法失信行为记录名单中被禁止参加1-3年政府采购活动的</w:t>
      </w:r>
      <w:r>
        <w:rPr>
          <w:rFonts w:ascii="宋体" w:eastAsia="宋体" w:hAnsi="宋体" w:cs="宋体" w:hint="eastAsia"/>
          <w:b/>
        </w:rPr>
        <w:t>；</w:t>
      </w:r>
    </w:p>
    <w:p w:rsidR="00892634" w:rsidRDefault="00003903">
      <w:pPr>
        <w:ind w:firstLineChars="200" w:firstLine="482"/>
        <w:rPr>
          <w:rFonts w:ascii="宋体" w:eastAsia="宋体" w:hAnsi="宋体" w:cs="宋体"/>
          <w:b/>
        </w:rPr>
      </w:pPr>
      <w:r>
        <w:rPr>
          <w:rFonts w:ascii="宋体" w:eastAsia="宋体" w:hAnsi="宋体" w:cs="宋体" w:hint="eastAsia"/>
          <w:b/>
        </w:rPr>
        <w:t>（9）</w:t>
      </w:r>
      <w:r>
        <w:rPr>
          <w:rFonts w:ascii="宋体" w:eastAsia="宋体" w:hAnsi="宋体" w:cs="宋体" w:hint="eastAsia"/>
          <w:b/>
          <w:u w:val="single"/>
        </w:rPr>
        <w:t>不符合法律、法规和比选文件中规定的其他实质性要求的</w:t>
      </w:r>
      <w:r>
        <w:rPr>
          <w:rFonts w:ascii="宋体" w:eastAsia="宋体" w:hAnsi="宋体" w:cs="宋体" w:hint="eastAsia"/>
          <w:b/>
        </w:rPr>
        <w:t>。</w:t>
      </w:r>
    </w:p>
    <w:p w:rsidR="00892634" w:rsidRDefault="00003903">
      <w:pPr>
        <w:ind w:firstLineChars="200" w:firstLine="480"/>
        <w:rPr>
          <w:rFonts w:ascii="宋体" w:eastAsia="宋体" w:hAnsi="宋体" w:cs="宋体"/>
        </w:rPr>
      </w:pPr>
      <w:r>
        <w:rPr>
          <w:rFonts w:ascii="宋体" w:eastAsia="宋体" w:hAnsi="宋体" w:cs="宋体" w:hint="eastAsia"/>
          <w:bCs/>
        </w:rPr>
        <w:t xml:space="preserve">2.6.3.3 </w:t>
      </w:r>
      <w:r>
        <w:rPr>
          <w:rFonts w:ascii="宋体" w:eastAsia="宋体" w:hAnsi="宋体" w:cs="宋体" w:hint="eastAsia"/>
        </w:rPr>
        <w:t>比选小组严格按照比选文件规定的评审标准和方法对通过符合性审查的响应文件作进一步评审。</w:t>
      </w:r>
    </w:p>
    <w:p w:rsidR="00892634" w:rsidRDefault="00003903">
      <w:pPr>
        <w:ind w:firstLineChars="200" w:firstLine="480"/>
        <w:rPr>
          <w:rFonts w:ascii="宋体" w:eastAsia="宋体" w:hAnsi="宋体" w:cs="宋体"/>
        </w:rPr>
      </w:pPr>
      <w:r>
        <w:rPr>
          <w:rFonts w:ascii="宋体" w:eastAsia="宋体" w:hAnsi="宋体" w:cs="宋体" w:hint="eastAsia"/>
          <w:bCs/>
        </w:rPr>
        <w:t>2.6.3.4 评</w:t>
      </w:r>
      <w:r>
        <w:rPr>
          <w:rFonts w:ascii="宋体" w:eastAsia="宋体" w:hAnsi="宋体" w:cs="宋体" w:hint="eastAsia"/>
        </w:rPr>
        <w:t>审过程中，比选小组对明显的文字和计算错误，应遵循下述原则：</w:t>
      </w:r>
    </w:p>
    <w:p w:rsidR="00892634" w:rsidRDefault="00003903">
      <w:pPr>
        <w:ind w:firstLineChars="200" w:firstLine="480"/>
        <w:rPr>
          <w:rFonts w:ascii="宋体" w:eastAsia="宋体" w:hAnsi="宋体" w:cs="宋体"/>
        </w:rPr>
      </w:pPr>
      <w:r>
        <w:rPr>
          <w:rFonts w:ascii="宋体" w:eastAsia="宋体" w:hAnsi="宋体" w:cs="宋体" w:hint="eastAsia"/>
        </w:rPr>
        <w:t>（1）如果以文字表示的数据与数字表示的有差别时，以文字表示的数据为准。</w:t>
      </w:r>
    </w:p>
    <w:p w:rsidR="00892634" w:rsidRDefault="00003903">
      <w:pPr>
        <w:ind w:firstLineChars="200" w:firstLine="480"/>
        <w:rPr>
          <w:rFonts w:ascii="宋体" w:eastAsia="宋体" w:hAnsi="宋体" w:cs="宋体"/>
        </w:rPr>
      </w:pPr>
      <w:r>
        <w:rPr>
          <w:rFonts w:ascii="宋体" w:eastAsia="宋体" w:hAnsi="宋体" w:cs="宋体" w:hint="eastAsia"/>
        </w:rPr>
        <w:t xml:space="preserve">（2）响应文件(正本)中比选报价一览表内容与响应文件中比选报价明细表内容不一致的，以比选报价一览表为准； </w:t>
      </w:r>
    </w:p>
    <w:p w:rsidR="00892634" w:rsidRDefault="00003903">
      <w:pPr>
        <w:ind w:firstLineChars="200" w:firstLine="480"/>
        <w:rPr>
          <w:rFonts w:ascii="宋体" w:eastAsia="宋体" w:hAnsi="宋体" w:cs="宋体"/>
        </w:rPr>
      </w:pPr>
      <w:r>
        <w:rPr>
          <w:rFonts w:ascii="宋体" w:eastAsia="宋体" w:hAnsi="宋体" w:cs="宋体" w:hint="eastAsia"/>
        </w:rPr>
        <w:t>（3）响应文件的大写金额和小写金额不一致的，以大写金额为准；总价金额与明细价格汇总金额不一致的，以明细价格汇总金额为准；单价金额小数点有明显错位的，应以总价为准，并修改单价。</w:t>
      </w:r>
    </w:p>
    <w:p w:rsidR="00892634" w:rsidRDefault="00003903">
      <w:pPr>
        <w:ind w:firstLineChars="200" w:firstLine="480"/>
        <w:rPr>
          <w:rFonts w:ascii="宋体" w:eastAsia="宋体" w:hAnsi="宋体" w:cs="宋体"/>
        </w:rPr>
      </w:pPr>
      <w:r>
        <w:rPr>
          <w:rFonts w:ascii="宋体" w:eastAsia="宋体" w:hAnsi="宋体" w:cs="宋体" w:hint="eastAsia"/>
        </w:rPr>
        <w:t>（4）对不同文字文本响应文件的解释发生异议的，以中文文本为准。</w:t>
      </w:r>
    </w:p>
    <w:p w:rsidR="00892634" w:rsidRDefault="00003903">
      <w:pPr>
        <w:ind w:firstLineChars="200" w:firstLine="480"/>
        <w:rPr>
          <w:rFonts w:ascii="宋体" w:eastAsia="宋体" w:hAnsi="宋体" w:cs="宋体"/>
        </w:rPr>
      </w:pPr>
      <w:r>
        <w:rPr>
          <w:rFonts w:ascii="宋体" w:eastAsia="宋体" w:hAnsi="宋体" w:cs="宋体" w:hint="eastAsia"/>
        </w:rPr>
        <w:t>（5）上述原则对供应商具有约束力，供应商不同意的，其响应将被拒绝。</w:t>
      </w:r>
    </w:p>
    <w:p w:rsidR="00892634" w:rsidRDefault="00003903">
      <w:pPr>
        <w:pStyle w:val="3"/>
        <w:spacing w:beforeLines="50" w:after="0"/>
        <w:ind w:firstLine="482"/>
        <w:rPr>
          <w:rFonts w:eastAsia="宋体" w:cs="宋体"/>
        </w:rPr>
      </w:pPr>
      <w:bookmarkStart w:id="142" w:name="_Toc17097"/>
      <w:r>
        <w:rPr>
          <w:rFonts w:eastAsia="宋体" w:cs="宋体" w:hint="eastAsia"/>
        </w:rPr>
        <w:t>2.6.4 比选过程和评审方法</w:t>
      </w:r>
      <w:bookmarkEnd w:id="142"/>
    </w:p>
    <w:p w:rsidR="00892634" w:rsidRDefault="00003903">
      <w:pPr>
        <w:pStyle w:val="a3"/>
        <w:rPr>
          <w:rFonts w:eastAsia="宋体"/>
        </w:rPr>
      </w:pPr>
      <w:r>
        <w:rPr>
          <w:rFonts w:eastAsia="宋体" w:cs="宋体" w:hint="eastAsia"/>
        </w:rPr>
        <w:t>2.6.4.1如比选文件无不合理条款、程序符合规定的情况下，符合要求的供应商只有2家的，比选可继续进行。</w:t>
      </w:r>
    </w:p>
    <w:p w:rsidR="00892634" w:rsidRDefault="00003903">
      <w:pPr>
        <w:ind w:firstLineChars="200" w:firstLine="480"/>
        <w:rPr>
          <w:rFonts w:ascii="宋体" w:eastAsia="宋体" w:hAnsi="宋体" w:cs="宋体"/>
        </w:rPr>
      </w:pPr>
      <w:r>
        <w:rPr>
          <w:rFonts w:ascii="宋体" w:eastAsia="宋体" w:hAnsi="宋体" w:cs="宋体" w:hint="eastAsia"/>
        </w:rPr>
        <w:t>2.6.4.2供应商应如实提供比选小组要求提供的资料，以书面形式作以承诺和澄清。</w:t>
      </w:r>
    </w:p>
    <w:p w:rsidR="00892634" w:rsidRDefault="00003903">
      <w:pPr>
        <w:ind w:firstLineChars="200" w:firstLine="480"/>
        <w:rPr>
          <w:rFonts w:ascii="宋体" w:eastAsia="宋体" w:hAnsi="宋体" w:cs="宋体"/>
        </w:rPr>
      </w:pPr>
      <w:r>
        <w:rPr>
          <w:rFonts w:ascii="宋体" w:eastAsia="宋体" w:hAnsi="宋体" w:cs="宋体" w:hint="eastAsia"/>
        </w:rPr>
        <w:t>2.6.4.3供应商提供的响应文件及在比选小组规定时间内提交的补充文件应实质性响应比选文件的要求，非实质性响应比选文件要求的响应文件及其补充文件将被拒绝。</w:t>
      </w:r>
    </w:p>
    <w:p w:rsidR="00892634" w:rsidRDefault="00003903">
      <w:pPr>
        <w:ind w:firstLineChars="200" w:firstLine="480"/>
        <w:rPr>
          <w:rFonts w:ascii="宋体" w:eastAsia="宋体" w:hAnsi="宋体" w:cs="宋体"/>
        </w:rPr>
      </w:pPr>
      <w:r>
        <w:rPr>
          <w:rFonts w:ascii="宋体" w:eastAsia="宋体" w:hAnsi="宋体" w:cs="宋体" w:hint="eastAsia"/>
        </w:rPr>
        <w:t>2.6.4.3比选小组采用综合评分法，对提交比选报价的供应商的响应文件进行综合评分。综合评分法，是指响应文件满足比选文件全部实质性要求且按评审因素的量化指标评审得分最高的供应商为成交候选供应商的评审方法。评审指标具体如下：</w:t>
      </w:r>
    </w:p>
    <w:p w:rsidR="00892634" w:rsidRDefault="00892634">
      <w:pPr>
        <w:jc w:val="center"/>
        <w:rPr>
          <w:rFonts w:ascii="宋体" w:eastAsia="宋体" w:hAnsi="宋体" w:cs="宋体"/>
          <w:b/>
          <w:bCs/>
          <w:sz w:val="28"/>
          <w:szCs w:val="28"/>
        </w:rPr>
      </w:pPr>
      <w:bookmarkStart w:id="143" w:name="_Toc207697887"/>
      <w:bookmarkStart w:id="144" w:name="_Toc205791844"/>
      <w:bookmarkStart w:id="145" w:name="_Toc213144417"/>
      <w:bookmarkStart w:id="146" w:name="_Toc207677094"/>
    </w:p>
    <w:p w:rsidR="00892634" w:rsidRDefault="00892634">
      <w:pPr>
        <w:jc w:val="center"/>
        <w:rPr>
          <w:rFonts w:ascii="宋体" w:eastAsia="宋体" w:hAnsi="宋体" w:cs="宋体"/>
          <w:b/>
          <w:bCs/>
          <w:sz w:val="28"/>
          <w:szCs w:val="28"/>
        </w:rPr>
      </w:pPr>
    </w:p>
    <w:p w:rsidR="00892634" w:rsidRDefault="00892634">
      <w:pPr>
        <w:jc w:val="center"/>
        <w:rPr>
          <w:rFonts w:ascii="宋体" w:eastAsia="宋体" w:hAnsi="宋体" w:cs="宋体"/>
          <w:b/>
          <w:bCs/>
          <w:sz w:val="28"/>
          <w:szCs w:val="28"/>
        </w:rPr>
      </w:pPr>
    </w:p>
    <w:p w:rsidR="00892634" w:rsidRDefault="00892634">
      <w:pPr>
        <w:rPr>
          <w:rFonts w:ascii="宋体" w:eastAsia="宋体" w:hAnsi="宋体" w:cs="宋体"/>
          <w:b/>
          <w:bCs/>
          <w:sz w:val="28"/>
          <w:szCs w:val="28"/>
        </w:rPr>
      </w:pPr>
    </w:p>
    <w:p w:rsidR="00892634" w:rsidRDefault="00003903">
      <w:pPr>
        <w:jc w:val="center"/>
        <w:rPr>
          <w:rFonts w:ascii="宋体" w:eastAsia="宋体" w:hAnsi="宋体" w:cs="宋体"/>
          <w:b/>
          <w:bCs/>
          <w:sz w:val="28"/>
          <w:szCs w:val="28"/>
        </w:rPr>
      </w:pPr>
      <w:r>
        <w:rPr>
          <w:rFonts w:ascii="宋体" w:eastAsia="宋体" w:hAnsi="宋体" w:cs="宋体" w:hint="eastAsia"/>
          <w:b/>
          <w:bCs/>
          <w:sz w:val="28"/>
          <w:szCs w:val="28"/>
        </w:rPr>
        <w:t>评 审 指 标</w:t>
      </w:r>
    </w:p>
    <w:tbl>
      <w:tblPr>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1038"/>
        <w:gridCol w:w="1434"/>
        <w:gridCol w:w="5086"/>
        <w:gridCol w:w="1134"/>
      </w:tblGrid>
      <w:tr w:rsidR="00892634">
        <w:trPr>
          <w:cantSplit/>
          <w:trHeight w:val="340"/>
          <w:tblHeader/>
        </w:trPr>
        <w:tc>
          <w:tcPr>
            <w:tcW w:w="613" w:type="dxa"/>
            <w:vMerge w:val="restart"/>
            <w:shd w:val="solid" w:color="B2B2B2" w:fill="auto"/>
            <w:vAlign w:val="center"/>
          </w:tcPr>
          <w:p w:rsidR="00892634" w:rsidRDefault="00003903">
            <w:pPr>
              <w:jc w:val="center"/>
              <w:rPr>
                <w:rFonts w:ascii="宋体" w:eastAsia="宋体" w:hAnsi="宋体" w:cs="宋体"/>
                <w:b/>
                <w:sz w:val="21"/>
                <w:szCs w:val="21"/>
              </w:rPr>
            </w:pPr>
            <w:r>
              <w:rPr>
                <w:rFonts w:ascii="宋体" w:eastAsia="宋体" w:hAnsi="宋体" w:cs="宋体" w:hint="eastAsia"/>
                <w:b/>
                <w:sz w:val="21"/>
                <w:szCs w:val="21"/>
              </w:rPr>
              <w:t>序号</w:t>
            </w:r>
          </w:p>
        </w:tc>
        <w:tc>
          <w:tcPr>
            <w:tcW w:w="2472" w:type="dxa"/>
            <w:gridSpan w:val="2"/>
            <w:shd w:val="solid" w:color="B2B2B2" w:fill="auto"/>
            <w:vAlign w:val="center"/>
          </w:tcPr>
          <w:p w:rsidR="00892634" w:rsidRDefault="00003903">
            <w:pPr>
              <w:jc w:val="center"/>
              <w:rPr>
                <w:rFonts w:ascii="宋体" w:eastAsia="宋体" w:hAnsi="宋体" w:cs="宋体"/>
                <w:b/>
                <w:sz w:val="21"/>
                <w:szCs w:val="21"/>
              </w:rPr>
            </w:pPr>
            <w:r>
              <w:rPr>
                <w:rFonts w:ascii="宋体" w:eastAsia="宋体" w:hAnsi="宋体" w:cs="宋体" w:hint="eastAsia"/>
                <w:b/>
                <w:sz w:val="21"/>
                <w:szCs w:val="21"/>
              </w:rPr>
              <w:t>评审指标</w:t>
            </w:r>
          </w:p>
        </w:tc>
        <w:tc>
          <w:tcPr>
            <w:tcW w:w="5086" w:type="dxa"/>
            <w:vMerge w:val="restart"/>
            <w:shd w:val="solid" w:color="B2B2B2" w:fill="auto"/>
            <w:vAlign w:val="center"/>
          </w:tcPr>
          <w:p w:rsidR="00892634" w:rsidRDefault="00003903">
            <w:pPr>
              <w:jc w:val="center"/>
              <w:rPr>
                <w:rFonts w:ascii="宋体" w:eastAsia="宋体" w:hAnsi="宋体" w:cs="宋体"/>
                <w:b/>
                <w:sz w:val="21"/>
                <w:szCs w:val="21"/>
              </w:rPr>
            </w:pPr>
            <w:r>
              <w:rPr>
                <w:rFonts w:ascii="宋体" w:eastAsia="宋体" w:hAnsi="宋体" w:cs="宋体" w:hint="eastAsia"/>
                <w:b/>
                <w:sz w:val="21"/>
                <w:szCs w:val="21"/>
              </w:rPr>
              <w:t>评审标准</w:t>
            </w:r>
          </w:p>
        </w:tc>
        <w:tc>
          <w:tcPr>
            <w:tcW w:w="1134" w:type="dxa"/>
            <w:vMerge w:val="restart"/>
            <w:shd w:val="solid" w:color="B2B2B2" w:fill="auto"/>
            <w:vAlign w:val="center"/>
          </w:tcPr>
          <w:p w:rsidR="00892634" w:rsidRDefault="00003903">
            <w:pPr>
              <w:jc w:val="center"/>
              <w:rPr>
                <w:rFonts w:ascii="宋体" w:eastAsia="宋体" w:hAnsi="宋体" w:cs="宋体"/>
                <w:b/>
                <w:sz w:val="21"/>
                <w:szCs w:val="21"/>
              </w:rPr>
            </w:pPr>
            <w:r>
              <w:rPr>
                <w:rFonts w:ascii="宋体" w:eastAsia="宋体" w:hAnsi="宋体" w:cs="宋体" w:hint="eastAsia"/>
                <w:b/>
                <w:sz w:val="21"/>
                <w:szCs w:val="21"/>
              </w:rPr>
              <w:t>分值</w:t>
            </w:r>
          </w:p>
        </w:tc>
      </w:tr>
      <w:tr w:rsidR="00892634">
        <w:trPr>
          <w:cantSplit/>
          <w:trHeight w:val="340"/>
          <w:tblHeader/>
        </w:trPr>
        <w:tc>
          <w:tcPr>
            <w:tcW w:w="613" w:type="dxa"/>
            <w:vMerge/>
            <w:shd w:val="clear" w:color="auto" w:fill="auto"/>
            <w:vAlign w:val="center"/>
          </w:tcPr>
          <w:p w:rsidR="00892634" w:rsidRDefault="00892634">
            <w:pPr>
              <w:jc w:val="center"/>
              <w:rPr>
                <w:rFonts w:ascii="宋体" w:eastAsia="宋体" w:hAnsi="宋体" w:cs="宋体"/>
                <w:b/>
                <w:sz w:val="21"/>
                <w:szCs w:val="21"/>
              </w:rPr>
            </w:pPr>
          </w:p>
        </w:tc>
        <w:tc>
          <w:tcPr>
            <w:tcW w:w="1038" w:type="dxa"/>
            <w:shd w:val="solid" w:color="B2B2B2" w:fill="auto"/>
            <w:vAlign w:val="center"/>
          </w:tcPr>
          <w:p w:rsidR="00892634" w:rsidRDefault="00003903">
            <w:pPr>
              <w:spacing w:line="240" w:lineRule="auto"/>
              <w:jc w:val="center"/>
              <w:rPr>
                <w:rFonts w:ascii="宋体" w:eastAsia="宋体" w:hAnsi="宋体" w:cs="宋体"/>
                <w:b/>
                <w:sz w:val="21"/>
                <w:szCs w:val="21"/>
              </w:rPr>
            </w:pPr>
            <w:r>
              <w:rPr>
                <w:rFonts w:ascii="宋体" w:eastAsia="宋体" w:hAnsi="宋体" w:cs="宋体" w:hint="eastAsia"/>
                <w:b/>
                <w:sz w:val="21"/>
                <w:szCs w:val="21"/>
              </w:rPr>
              <w:t>一级</w:t>
            </w:r>
          </w:p>
          <w:p w:rsidR="00892634" w:rsidRDefault="00003903">
            <w:pPr>
              <w:spacing w:line="240" w:lineRule="auto"/>
              <w:jc w:val="center"/>
              <w:rPr>
                <w:rFonts w:ascii="宋体" w:eastAsia="宋体" w:hAnsi="宋体" w:cs="宋体"/>
                <w:b/>
                <w:sz w:val="21"/>
                <w:szCs w:val="21"/>
              </w:rPr>
            </w:pPr>
            <w:r>
              <w:rPr>
                <w:rFonts w:ascii="宋体" w:eastAsia="宋体" w:hAnsi="宋体" w:cs="宋体" w:hint="eastAsia"/>
                <w:b/>
                <w:sz w:val="21"/>
                <w:szCs w:val="21"/>
              </w:rPr>
              <w:t>指标</w:t>
            </w:r>
          </w:p>
        </w:tc>
        <w:tc>
          <w:tcPr>
            <w:tcW w:w="1434" w:type="dxa"/>
            <w:shd w:val="solid" w:color="B2B2B2" w:fill="auto"/>
            <w:vAlign w:val="center"/>
          </w:tcPr>
          <w:p w:rsidR="00892634" w:rsidRDefault="00003903">
            <w:pPr>
              <w:spacing w:line="240" w:lineRule="auto"/>
              <w:jc w:val="center"/>
              <w:rPr>
                <w:rFonts w:ascii="宋体" w:eastAsia="宋体" w:hAnsi="宋体" w:cs="宋体"/>
                <w:b/>
                <w:sz w:val="21"/>
                <w:szCs w:val="21"/>
              </w:rPr>
            </w:pPr>
            <w:r>
              <w:rPr>
                <w:rFonts w:ascii="宋体" w:eastAsia="宋体" w:hAnsi="宋体" w:cs="宋体" w:hint="eastAsia"/>
                <w:b/>
                <w:sz w:val="21"/>
                <w:szCs w:val="21"/>
              </w:rPr>
              <w:t>二级</w:t>
            </w:r>
          </w:p>
          <w:p w:rsidR="00892634" w:rsidRDefault="00003903">
            <w:pPr>
              <w:spacing w:line="240" w:lineRule="auto"/>
              <w:jc w:val="center"/>
              <w:rPr>
                <w:rFonts w:ascii="宋体" w:eastAsia="宋体" w:hAnsi="宋体" w:cs="宋体"/>
                <w:b/>
                <w:sz w:val="21"/>
                <w:szCs w:val="21"/>
              </w:rPr>
            </w:pPr>
            <w:r>
              <w:rPr>
                <w:rFonts w:ascii="宋体" w:eastAsia="宋体" w:hAnsi="宋体" w:cs="宋体" w:hint="eastAsia"/>
                <w:b/>
                <w:sz w:val="21"/>
                <w:szCs w:val="21"/>
              </w:rPr>
              <w:t>指标</w:t>
            </w:r>
          </w:p>
        </w:tc>
        <w:tc>
          <w:tcPr>
            <w:tcW w:w="5086" w:type="dxa"/>
            <w:vMerge/>
            <w:vAlign w:val="center"/>
          </w:tcPr>
          <w:p w:rsidR="00892634" w:rsidRDefault="00892634">
            <w:pPr>
              <w:jc w:val="center"/>
              <w:rPr>
                <w:rFonts w:ascii="宋体" w:eastAsia="宋体" w:hAnsi="宋体" w:cs="宋体"/>
                <w:b/>
                <w:sz w:val="21"/>
                <w:szCs w:val="21"/>
              </w:rPr>
            </w:pPr>
          </w:p>
        </w:tc>
        <w:tc>
          <w:tcPr>
            <w:tcW w:w="1134" w:type="dxa"/>
            <w:vMerge/>
            <w:vAlign w:val="center"/>
          </w:tcPr>
          <w:p w:rsidR="00892634" w:rsidRDefault="00892634">
            <w:pPr>
              <w:jc w:val="center"/>
              <w:rPr>
                <w:rFonts w:ascii="宋体" w:eastAsia="宋体" w:hAnsi="宋体" w:cs="宋体"/>
                <w:b/>
                <w:sz w:val="21"/>
                <w:szCs w:val="21"/>
              </w:rPr>
            </w:pPr>
          </w:p>
        </w:tc>
      </w:tr>
      <w:tr w:rsidR="00892634">
        <w:trPr>
          <w:cantSplit/>
          <w:trHeight w:val="340"/>
        </w:trPr>
        <w:tc>
          <w:tcPr>
            <w:tcW w:w="613" w:type="dxa"/>
            <w:vMerge w:val="restart"/>
            <w:vAlign w:val="center"/>
          </w:tcPr>
          <w:p w:rsidR="00892634" w:rsidRDefault="00003903">
            <w:pPr>
              <w:jc w:val="center"/>
              <w:rPr>
                <w:rFonts w:ascii="宋体" w:eastAsia="宋体" w:hAnsi="宋体" w:cs="宋体"/>
                <w:sz w:val="21"/>
                <w:szCs w:val="21"/>
              </w:rPr>
            </w:pPr>
            <w:r>
              <w:rPr>
                <w:rFonts w:ascii="宋体" w:eastAsia="宋体" w:hAnsi="宋体" w:cs="宋体" w:hint="eastAsia"/>
                <w:sz w:val="21"/>
                <w:szCs w:val="21"/>
              </w:rPr>
              <w:t>1</w:t>
            </w:r>
          </w:p>
        </w:tc>
        <w:tc>
          <w:tcPr>
            <w:tcW w:w="1038" w:type="dxa"/>
            <w:vMerge w:val="restart"/>
            <w:vAlign w:val="center"/>
          </w:tcPr>
          <w:p w:rsidR="00892634" w:rsidRDefault="00003903">
            <w:pPr>
              <w:jc w:val="center"/>
              <w:rPr>
                <w:rFonts w:ascii="宋体" w:eastAsia="宋体" w:hAnsi="宋体" w:cs="宋体"/>
                <w:sz w:val="21"/>
                <w:szCs w:val="21"/>
              </w:rPr>
            </w:pPr>
            <w:r>
              <w:rPr>
                <w:rFonts w:ascii="宋体" w:eastAsia="宋体" w:hAnsi="宋体" w:cs="宋体" w:hint="eastAsia"/>
                <w:sz w:val="21"/>
                <w:szCs w:val="21"/>
              </w:rPr>
              <w:t>项目管理机构</w:t>
            </w:r>
          </w:p>
          <w:p w:rsidR="00892634" w:rsidRDefault="00003903">
            <w:pPr>
              <w:jc w:val="center"/>
              <w:rPr>
                <w:rFonts w:ascii="宋体" w:eastAsia="宋体" w:hAnsi="宋体" w:cs="宋体"/>
                <w:sz w:val="21"/>
                <w:szCs w:val="21"/>
              </w:rPr>
            </w:pPr>
            <w:r>
              <w:rPr>
                <w:rFonts w:ascii="宋体" w:eastAsia="宋体" w:hAnsi="宋体" w:cs="宋体" w:hint="eastAsia"/>
                <w:sz w:val="21"/>
                <w:szCs w:val="21"/>
              </w:rPr>
              <w:t>（45分）</w:t>
            </w:r>
          </w:p>
        </w:tc>
        <w:tc>
          <w:tcPr>
            <w:tcW w:w="1434" w:type="dxa"/>
            <w:vMerge w:val="restart"/>
            <w:vAlign w:val="center"/>
          </w:tcPr>
          <w:p w:rsidR="00892634" w:rsidRDefault="00003903">
            <w:pPr>
              <w:adjustRightInd w:val="0"/>
              <w:snapToGrid w:val="0"/>
              <w:jc w:val="center"/>
              <w:rPr>
                <w:rFonts w:ascii="宋体" w:eastAsia="宋体" w:hAnsi="宋体" w:cs="宋体"/>
                <w:sz w:val="21"/>
                <w:szCs w:val="21"/>
              </w:rPr>
            </w:pPr>
            <w:r>
              <w:rPr>
                <w:rFonts w:ascii="宋体" w:eastAsia="宋体" w:hAnsi="宋体" w:cs="宋体" w:hint="eastAsia"/>
                <w:sz w:val="21"/>
                <w:szCs w:val="21"/>
              </w:rPr>
              <w:t>人员配</w:t>
            </w:r>
          </w:p>
          <w:p w:rsidR="00892634" w:rsidRDefault="00003903">
            <w:pPr>
              <w:adjustRightInd w:val="0"/>
              <w:snapToGrid w:val="0"/>
              <w:jc w:val="center"/>
              <w:rPr>
                <w:rFonts w:ascii="宋体" w:eastAsia="宋体" w:hAnsi="宋体" w:cs="宋体"/>
                <w:sz w:val="21"/>
                <w:szCs w:val="21"/>
              </w:rPr>
            </w:pPr>
            <w:r>
              <w:rPr>
                <w:rFonts w:ascii="宋体" w:eastAsia="宋体" w:hAnsi="宋体" w:cs="宋体" w:hint="eastAsia"/>
                <w:sz w:val="21"/>
                <w:szCs w:val="21"/>
              </w:rPr>
              <w:t>置方案</w:t>
            </w:r>
          </w:p>
          <w:p w:rsidR="00892634" w:rsidRDefault="00003903">
            <w:pPr>
              <w:jc w:val="center"/>
              <w:rPr>
                <w:rFonts w:ascii="宋体" w:eastAsia="宋体" w:hAnsi="宋体" w:cs="宋体"/>
                <w:sz w:val="21"/>
                <w:szCs w:val="21"/>
              </w:rPr>
            </w:pPr>
            <w:r>
              <w:rPr>
                <w:rFonts w:ascii="宋体" w:eastAsia="宋体" w:hAnsi="宋体" w:cs="宋体" w:hint="eastAsia"/>
                <w:sz w:val="21"/>
                <w:szCs w:val="21"/>
              </w:rPr>
              <w:t>（20分）</w:t>
            </w:r>
          </w:p>
        </w:tc>
        <w:tc>
          <w:tcPr>
            <w:tcW w:w="5086" w:type="dxa"/>
            <w:vAlign w:val="center"/>
          </w:tcPr>
          <w:p w:rsidR="00892634" w:rsidRDefault="00003903">
            <w:pPr>
              <w:adjustRightInd w:val="0"/>
              <w:snapToGrid w:val="0"/>
              <w:jc w:val="left"/>
              <w:rPr>
                <w:rFonts w:ascii="宋体" w:eastAsia="宋体" w:hAnsi="宋体" w:cs="宋体"/>
                <w:sz w:val="21"/>
                <w:szCs w:val="21"/>
              </w:rPr>
            </w:pPr>
            <w:r>
              <w:rPr>
                <w:rFonts w:ascii="宋体" w:eastAsia="宋体" w:hAnsi="宋体" w:cs="宋体" w:hint="eastAsia"/>
                <w:b/>
                <w:bCs/>
                <w:sz w:val="21"/>
                <w:szCs w:val="21"/>
              </w:rPr>
              <w:t>1.项目负责人：</w:t>
            </w:r>
            <w:r>
              <w:rPr>
                <w:rFonts w:ascii="宋体" w:eastAsia="宋体" w:hAnsi="宋体" w:cs="宋体" w:hint="eastAsia"/>
                <w:sz w:val="21"/>
                <w:szCs w:val="21"/>
              </w:rPr>
              <w:t>（1）作为项目负责人管理过同类项目的，每个项目得3分，满分9分；未提供或未盖章不得分。（2）项目负责人：具有本科及以上学历得2分，专科学历得1分，不具备或未提供得0分。具有高级职称得</w:t>
            </w:r>
            <w:r>
              <w:rPr>
                <w:rFonts w:ascii="宋体" w:eastAsia="宋体" w:hAnsi="宋体" w:cs="宋体"/>
                <w:sz w:val="21"/>
                <w:szCs w:val="21"/>
              </w:rPr>
              <w:t>3</w:t>
            </w:r>
            <w:r>
              <w:rPr>
                <w:rFonts w:ascii="宋体" w:eastAsia="宋体" w:hAnsi="宋体" w:cs="宋体" w:hint="eastAsia"/>
                <w:sz w:val="21"/>
                <w:szCs w:val="21"/>
              </w:rPr>
              <w:t>分，中级职称得2分，初级职称得1分，无职称或未提供0分。注：须提供学历证等证明材料复印件，提供个人社保证明及资质证书复印件并加盖公章。</w:t>
            </w:r>
          </w:p>
        </w:tc>
        <w:tc>
          <w:tcPr>
            <w:tcW w:w="1134" w:type="dxa"/>
            <w:vAlign w:val="center"/>
          </w:tcPr>
          <w:p w:rsidR="00892634" w:rsidRDefault="00003903">
            <w:pPr>
              <w:jc w:val="center"/>
              <w:rPr>
                <w:rFonts w:ascii="宋体" w:eastAsia="宋体" w:hAnsi="宋体" w:cs="宋体"/>
                <w:sz w:val="21"/>
                <w:szCs w:val="21"/>
              </w:rPr>
            </w:pPr>
            <w:r>
              <w:rPr>
                <w:rFonts w:ascii="宋体" w:eastAsia="宋体" w:hAnsi="宋体" w:cs="宋体" w:hint="eastAsia"/>
                <w:sz w:val="21"/>
                <w:szCs w:val="21"/>
              </w:rPr>
              <w:t>0-14</w:t>
            </w:r>
          </w:p>
        </w:tc>
      </w:tr>
      <w:tr w:rsidR="00892634">
        <w:trPr>
          <w:cantSplit/>
          <w:trHeight w:val="340"/>
        </w:trPr>
        <w:tc>
          <w:tcPr>
            <w:tcW w:w="613" w:type="dxa"/>
            <w:vMerge/>
            <w:vAlign w:val="center"/>
          </w:tcPr>
          <w:p w:rsidR="00892634" w:rsidRDefault="00892634">
            <w:pPr>
              <w:jc w:val="center"/>
              <w:rPr>
                <w:rFonts w:ascii="宋体" w:eastAsia="宋体" w:hAnsi="宋体" w:cs="宋体"/>
                <w:sz w:val="21"/>
                <w:szCs w:val="21"/>
              </w:rPr>
            </w:pPr>
          </w:p>
        </w:tc>
        <w:tc>
          <w:tcPr>
            <w:tcW w:w="1038" w:type="dxa"/>
            <w:vMerge/>
            <w:vAlign w:val="center"/>
          </w:tcPr>
          <w:p w:rsidR="00892634" w:rsidRDefault="00892634">
            <w:pPr>
              <w:jc w:val="center"/>
              <w:rPr>
                <w:rFonts w:ascii="宋体" w:eastAsia="宋体" w:hAnsi="宋体" w:cs="宋体"/>
                <w:sz w:val="21"/>
                <w:szCs w:val="21"/>
              </w:rPr>
            </w:pPr>
          </w:p>
        </w:tc>
        <w:tc>
          <w:tcPr>
            <w:tcW w:w="1434" w:type="dxa"/>
            <w:vMerge/>
            <w:vAlign w:val="center"/>
          </w:tcPr>
          <w:p w:rsidR="00892634" w:rsidRDefault="00892634">
            <w:pPr>
              <w:jc w:val="center"/>
              <w:rPr>
                <w:rFonts w:ascii="宋体" w:eastAsia="宋体" w:hAnsi="宋体" w:cs="宋体"/>
                <w:sz w:val="21"/>
                <w:szCs w:val="21"/>
              </w:rPr>
            </w:pPr>
          </w:p>
        </w:tc>
        <w:tc>
          <w:tcPr>
            <w:tcW w:w="5086" w:type="dxa"/>
            <w:vAlign w:val="center"/>
          </w:tcPr>
          <w:p w:rsidR="00892634" w:rsidRDefault="00003903">
            <w:pPr>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b/>
                <w:bCs/>
                <w:sz w:val="21"/>
                <w:szCs w:val="21"/>
              </w:rPr>
              <w:t>团队配置</w:t>
            </w:r>
            <w:r>
              <w:rPr>
                <w:rFonts w:ascii="宋体" w:eastAsia="宋体" w:hAnsi="宋体" w:cs="宋体" w:hint="eastAsia"/>
                <w:sz w:val="21"/>
                <w:szCs w:val="21"/>
              </w:rPr>
              <w:t>：人员配置合理、分工明确，岗位齐全，组织架构清晰，完全满足或优于项目需求，得</w:t>
            </w:r>
            <w:r>
              <w:rPr>
                <w:rFonts w:ascii="宋体" w:eastAsia="宋体" w:hAnsi="宋体" w:cs="宋体"/>
                <w:sz w:val="21"/>
                <w:szCs w:val="21"/>
              </w:rPr>
              <w:t>6</w:t>
            </w:r>
            <w:r>
              <w:rPr>
                <w:rFonts w:ascii="宋体" w:eastAsia="宋体" w:hAnsi="宋体" w:cs="宋体" w:hint="eastAsia"/>
                <w:sz w:val="21"/>
                <w:szCs w:val="21"/>
              </w:rPr>
              <w:t>分；</w:t>
            </w:r>
          </w:p>
          <w:p w:rsidR="00892634" w:rsidRDefault="00003903">
            <w:pPr>
              <w:rPr>
                <w:rFonts w:ascii="宋体" w:eastAsia="宋体" w:hAnsi="宋体" w:cs="宋体"/>
                <w:sz w:val="21"/>
                <w:szCs w:val="21"/>
              </w:rPr>
            </w:pPr>
            <w:r>
              <w:rPr>
                <w:rFonts w:ascii="宋体" w:eastAsia="宋体" w:hAnsi="宋体" w:cs="宋体" w:hint="eastAsia"/>
                <w:sz w:val="21"/>
                <w:szCs w:val="21"/>
              </w:rPr>
              <w:t>人员配置基本合理、分工基本明确、岗位基本齐全、组织架构基本清晰，基本满足项目需求，得3分；</w:t>
            </w:r>
          </w:p>
          <w:p w:rsidR="00892634" w:rsidRDefault="00003903">
            <w:pPr>
              <w:rPr>
                <w:rFonts w:ascii="宋体" w:eastAsia="宋体" w:hAnsi="宋体" w:cs="宋体"/>
                <w:sz w:val="21"/>
                <w:szCs w:val="21"/>
              </w:rPr>
            </w:pPr>
            <w:r>
              <w:rPr>
                <w:rFonts w:ascii="宋体" w:eastAsia="宋体" w:hAnsi="宋体" w:cs="宋体" w:hint="eastAsia"/>
                <w:sz w:val="21"/>
                <w:szCs w:val="21"/>
              </w:rPr>
              <w:t>人员配置不合理、分工不明确，岗位不齐全、组织架构不清晰，不能满足项目需求或未提供，得0分。</w:t>
            </w:r>
          </w:p>
        </w:tc>
        <w:tc>
          <w:tcPr>
            <w:tcW w:w="1134" w:type="dxa"/>
            <w:vAlign w:val="center"/>
          </w:tcPr>
          <w:p w:rsidR="00892634" w:rsidRDefault="00003903">
            <w:pPr>
              <w:jc w:val="center"/>
              <w:rPr>
                <w:rFonts w:ascii="宋体" w:eastAsia="宋体" w:hAnsi="宋体" w:cs="宋体"/>
                <w:sz w:val="21"/>
                <w:szCs w:val="21"/>
              </w:rPr>
            </w:pPr>
            <w:r>
              <w:rPr>
                <w:rFonts w:ascii="宋体" w:eastAsia="宋体" w:hAnsi="宋体" w:cs="宋体" w:hint="eastAsia"/>
                <w:sz w:val="21"/>
                <w:szCs w:val="21"/>
              </w:rPr>
              <w:t>0-6</w:t>
            </w:r>
          </w:p>
        </w:tc>
      </w:tr>
      <w:tr w:rsidR="00892634">
        <w:trPr>
          <w:cantSplit/>
          <w:trHeight w:val="340"/>
        </w:trPr>
        <w:tc>
          <w:tcPr>
            <w:tcW w:w="613" w:type="dxa"/>
            <w:vMerge/>
            <w:vAlign w:val="center"/>
          </w:tcPr>
          <w:p w:rsidR="00892634" w:rsidRDefault="00892634">
            <w:pPr>
              <w:jc w:val="center"/>
              <w:rPr>
                <w:rFonts w:ascii="宋体" w:eastAsia="宋体" w:hAnsi="宋体" w:cs="宋体"/>
                <w:sz w:val="21"/>
                <w:szCs w:val="21"/>
              </w:rPr>
            </w:pPr>
          </w:p>
        </w:tc>
        <w:tc>
          <w:tcPr>
            <w:tcW w:w="1038" w:type="dxa"/>
            <w:vMerge/>
            <w:vAlign w:val="center"/>
          </w:tcPr>
          <w:p w:rsidR="00892634" w:rsidRDefault="00892634">
            <w:pPr>
              <w:jc w:val="center"/>
              <w:rPr>
                <w:rFonts w:ascii="宋体" w:eastAsia="宋体" w:hAnsi="宋体" w:cs="宋体"/>
                <w:sz w:val="21"/>
                <w:szCs w:val="21"/>
              </w:rPr>
            </w:pPr>
          </w:p>
        </w:tc>
        <w:tc>
          <w:tcPr>
            <w:tcW w:w="1434" w:type="dxa"/>
            <w:vAlign w:val="center"/>
          </w:tcPr>
          <w:p w:rsidR="00892634" w:rsidRDefault="00003903">
            <w:pPr>
              <w:jc w:val="center"/>
              <w:rPr>
                <w:rFonts w:ascii="宋体" w:eastAsia="宋体" w:hAnsi="宋体" w:cs="宋体"/>
                <w:sz w:val="21"/>
                <w:szCs w:val="21"/>
              </w:rPr>
            </w:pPr>
            <w:r>
              <w:rPr>
                <w:rFonts w:ascii="宋体" w:eastAsia="宋体" w:hAnsi="宋体" w:cs="宋体" w:hint="eastAsia"/>
                <w:sz w:val="21"/>
                <w:szCs w:val="21"/>
              </w:rPr>
              <w:t>企业管理体系（9分）</w:t>
            </w:r>
          </w:p>
        </w:tc>
        <w:tc>
          <w:tcPr>
            <w:tcW w:w="5086" w:type="dxa"/>
            <w:vAlign w:val="center"/>
          </w:tcPr>
          <w:p w:rsidR="00892634" w:rsidRDefault="00003903">
            <w:pPr>
              <w:rPr>
                <w:rFonts w:ascii="宋体" w:eastAsia="宋体" w:hAnsi="宋体" w:cs="宋体"/>
                <w:sz w:val="21"/>
                <w:szCs w:val="21"/>
              </w:rPr>
            </w:pPr>
            <w:r>
              <w:rPr>
                <w:rFonts w:ascii="宋体" w:eastAsia="宋体" w:hAnsi="宋体" w:cs="宋体" w:hint="eastAsia"/>
                <w:sz w:val="21"/>
                <w:szCs w:val="21"/>
              </w:rPr>
              <w:t xml:space="preserve">每有一个有效的下述认证，按如下标准得分。 </w:t>
            </w:r>
          </w:p>
          <w:p w:rsidR="00892634" w:rsidRDefault="00003903">
            <w:pPr>
              <w:rPr>
                <w:rFonts w:ascii="宋体" w:eastAsia="宋体" w:hAnsi="宋体" w:cs="宋体"/>
                <w:sz w:val="21"/>
                <w:szCs w:val="21"/>
              </w:rPr>
            </w:pPr>
            <w:r>
              <w:rPr>
                <w:rFonts w:ascii="宋体" w:eastAsia="宋体" w:hAnsi="宋体" w:cs="宋体" w:hint="eastAsia"/>
                <w:sz w:val="21"/>
                <w:szCs w:val="21"/>
              </w:rPr>
              <w:t xml:space="preserve">1、质量管理体系（ISO9001或GB/T19001）得3分 </w:t>
            </w:r>
          </w:p>
          <w:p w:rsidR="00892634" w:rsidRDefault="00003903">
            <w:pPr>
              <w:rPr>
                <w:rFonts w:ascii="宋体" w:eastAsia="宋体" w:hAnsi="宋体" w:cs="宋体"/>
                <w:sz w:val="21"/>
                <w:szCs w:val="21"/>
              </w:rPr>
            </w:pPr>
            <w:r>
              <w:rPr>
                <w:rFonts w:ascii="宋体" w:eastAsia="宋体" w:hAnsi="宋体" w:cs="宋体" w:hint="eastAsia"/>
                <w:sz w:val="21"/>
                <w:szCs w:val="21"/>
              </w:rPr>
              <w:t xml:space="preserve">2、环境管理体系（ISO14001或GB/T24001）得3分 </w:t>
            </w:r>
          </w:p>
          <w:p w:rsidR="00892634" w:rsidRDefault="00003903">
            <w:pPr>
              <w:rPr>
                <w:rFonts w:ascii="宋体" w:eastAsia="宋体" w:hAnsi="宋体" w:cs="宋体"/>
                <w:sz w:val="21"/>
                <w:szCs w:val="21"/>
              </w:rPr>
            </w:pPr>
            <w:r>
              <w:rPr>
                <w:rFonts w:ascii="宋体" w:eastAsia="宋体" w:hAnsi="宋体" w:cs="宋体" w:hint="eastAsia"/>
                <w:sz w:val="21"/>
                <w:szCs w:val="21"/>
              </w:rPr>
              <w:t>3、职业健康安全管理体系（ISO45001或GB/T28001）得3分</w:t>
            </w:r>
          </w:p>
        </w:tc>
        <w:tc>
          <w:tcPr>
            <w:tcW w:w="1134" w:type="dxa"/>
            <w:vAlign w:val="center"/>
          </w:tcPr>
          <w:p w:rsidR="00892634" w:rsidRDefault="00003903">
            <w:pPr>
              <w:jc w:val="center"/>
              <w:rPr>
                <w:rFonts w:ascii="宋体" w:eastAsia="宋体" w:hAnsi="宋体" w:cs="宋体"/>
                <w:sz w:val="21"/>
                <w:szCs w:val="21"/>
              </w:rPr>
            </w:pPr>
            <w:r>
              <w:rPr>
                <w:rFonts w:ascii="宋体" w:eastAsia="宋体" w:hAnsi="宋体" w:cs="宋体" w:hint="eastAsia"/>
                <w:sz w:val="21"/>
                <w:szCs w:val="21"/>
              </w:rPr>
              <w:t>0-9</w:t>
            </w:r>
          </w:p>
        </w:tc>
      </w:tr>
      <w:tr w:rsidR="00892634">
        <w:trPr>
          <w:cantSplit/>
          <w:trHeight w:val="340"/>
        </w:trPr>
        <w:tc>
          <w:tcPr>
            <w:tcW w:w="613" w:type="dxa"/>
            <w:vMerge/>
            <w:vAlign w:val="center"/>
          </w:tcPr>
          <w:p w:rsidR="00892634" w:rsidRDefault="00892634">
            <w:pPr>
              <w:jc w:val="center"/>
              <w:rPr>
                <w:rFonts w:ascii="宋体" w:eastAsia="宋体" w:hAnsi="宋体" w:cs="宋体"/>
                <w:sz w:val="21"/>
                <w:szCs w:val="21"/>
              </w:rPr>
            </w:pPr>
          </w:p>
        </w:tc>
        <w:tc>
          <w:tcPr>
            <w:tcW w:w="1038" w:type="dxa"/>
            <w:vMerge/>
            <w:vAlign w:val="center"/>
          </w:tcPr>
          <w:p w:rsidR="00892634" w:rsidRDefault="00892634">
            <w:pPr>
              <w:jc w:val="center"/>
              <w:rPr>
                <w:rFonts w:ascii="宋体" w:eastAsia="宋体" w:hAnsi="宋体" w:cs="宋体"/>
                <w:sz w:val="21"/>
                <w:szCs w:val="21"/>
              </w:rPr>
            </w:pPr>
          </w:p>
        </w:tc>
        <w:tc>
          <w:tcPr>
            <w:tcW w:w="1434" w:type="dxa"/>
            <w:vAlign w:val="center"/>
          </w:tcPr>
          <w:p w:rsidR="00892634" w:rsidRDefault="00003903">
            <w:pPr>
              <w:jc w:val="center"/>
              <w:rPr>
                <w:rFonts w:ascii="宋体" w:eastAsia="宋体" w:hAnsi="宋体" w:cs="宋体"/>
                <w:kern w:val="0"/>
                <w:sz w:val="21"/>
                <w:szCs w:val="21"/>
              </w:rPr>
            </w:pPr>
            <w:r>
              <w:rPr>
                <w:rFonts w:ascii="宋体" w:eastAsia="宋体" w:hAnsi="宋体" w:cs="宋体" w:hint="eastAsia"/>
                <w:sz w:val="21"/>
                <w:szCs w:val="21"/>
              </w:rPr>
              <w:t>企业以往业绩（16分）</w:t>
            </w:r>
          </w:p>
        </w:tc>
        <w:tc>
          <w:tcPr>
            <w:tcW w:w="5086" w:type="dxa"/>
            <w:vAlign w:val="center"/>
          </w:tcPr>
          <w:p w:rsidR="00892634" w:rsidRDefault="00003903">
            <w:pPr>
              <w:rPr>
                <w:rFonts w:ascii="宋体" w:eastAsia="宋体" w:hAnsi="宋体" w:cs="宋体"/>
                <w:kern w:val="0"/>
                <w:sz w:val="21"/>
                <w:szCs w:val="21"/>
              </w:rPr>
            </w:pPr>
            <w:r>
              <w:rPr>
                <w:rFonts w:ascii="宋体" w:eastAsia="宋体" w:hAnsi="宋体" w:cs="宋体" w:hint="eastAsia"/>
                <w:sz w:val="21"/>
                <w:szCs w:val="21"/>
              </w:rPr>
              <w:t>具有同类项目经验和业绩，具备履行本项目的相关能力；提供了近三年（2023年</w:t>
            </w:r>
            <w:r>
              <w:rPr>
                <w:rFonts w:ascii="宋体" w:eastAsia="宋体" w:hAnsi="宋体" w:cs="宋体"/>
                <w:sz w:val="21"/>
                <w:szCs w:val="21"/>
              </w:rPr>
              <w:t>7</w:t>
            </w:r>
            <w:r>
              <w:rPr>
                <w:rFonts w:ascii="宋体" w:eastAsia="宋体" w:hAnsi="宋体" w:cs="宋体" w:hint="eastAsia"/>
                <w:sz w:val="21"/>
                <w:szCs w:val="21"/>
              </w:rPr>
              <w:t>月1日-202</w:t>
            </w:r>
            <w:r>
              <w:rPr>
                <w:rFonts w:ascii="宋体" w:eastAsia="宋体" w:hAnsi="宋体" w:cs="宋体"/>
                <w:sz w:val="21"/>
                <w:szCs w:val="21"/>
              </w:rPr>
              <w:t>6</w:t>
            </w:r>
            <w:r>
              <w:rPr>
                <w:rFonts w:ascii="宋体" w:eastAsia="宋体" w:hAnsi="宋体" w:cs="宋体" w:hint="eastAsia"/>
                <w:sz w:val="21"/>
                <w:szCs w:val="21"/>
              </w:rPr>
              <w:t>年</w:t>
            </w:r>
            <w:r>
              <w:rPr>
                <w:rFonts w:ascii="宋体" w:eastAsia="宋体" w:hAnsi="宋体" w:cs="宋体"/>
                <w:sz w:val="21"/>
                <w:szCs w:val="21"/>
              </w:rPr>
              <w:t>6</w:t>
            </w:r>
            <w:r>
              <w:rPr>
                <w:rFonts w:ascii="宋体" w:eastAsia="宋体" w:hAnsi="宋体" w:cs="宋体" w:hint="eastAsia"/>
                <w:sz w:val="21"/>
                <w:szCs w:val="21"/>
              </w:rPr>
              <w:t>月3</w:t>
            </w:r>
            <w:r>
              <w:rPr>
                <w:rFonts w:ascii="宋体" w:eastAsia="宋体" w:hAnsi="宋体" w:cs="宋体"/>
                <w:sz w:val="21"/>
                <w:szCs w:val="21"/>
              </w:rPr>
              <w:t>0</w:t>
            </w:r>
            <w:r>
              <w:rPr>
                <w:rFonts w:ascii="宋体" w:eastAsia="宋体" w:hAnsi="宋体" w:cs="宋体" w:hint="eastAsia"/>
                <w:sz w:val="21"/>
                <w:szCs w:val="21"/>
              </w:rPr>
              <w:t>日）同类型项目业绩,每份业绩须提供合同（包括合同首页、标的及其金额所在页、签字盖章页）复印件并加盖单位公章。每项业绩计4分，最多得16分。</w:t>
            </w:r>
          </w:p>
        </w:tc>
        <w:tc>
          <w:tcPr>
            <w:tcW w:w="1134" w:type="dxa"/>
            <w:vAlign w:val="center"/>
          </w:tcPr>
          <w:p w:rsidR="00892634" w:rsidRDefault="00003903">
            <w:pPr>
              <w:jc w:val="center"/>
              <w:rPr>
                <w:rFonts w:ascii="宋体" w:eastAsia="宋体" w:hAnsi="宋体" w:cs="宋体"/>
                <w:sz w:val="21"/>
                <w:szCs w:val="21"/>
              </w:rPr>
            </w:pPr>
            <w:r>
              <w:rPr>
                <w:rFonts w:ascii="宋体" w:eastAsia="宋体" w:hAnsi="宋体" w:cs="宋体" w:hint="eastAsia"/>
                <w:sz w:val="21"/>
                <w:szCs w:val="21"/>
              </w:rPr>
              <w:t>0-16</w:t>
            </w:r>
          </w:p>
        </w:tc>
      </w:tr>
      <w:tr w:rsidR="00892634">
        <w:trPr>
          <w:cantSplit/>
          <w:trHeight w:val="1373"/>
        </w:trPr>
        <w:tc>
          <w:tcPr>
            <w:tcW w:w="613" w:type="dxa"/>
            <w:vAlign w:val="center"/>
          </w:tcPr>
          <w:p w:rsidR="00892634" w:rsidRDefault="00003903">
            <w:pPr>
              <w:jc w:val="center"/>
              <w:rPr>
                <w:rFonts w:ascii="宋体" w:eastAsia="宋体" w:hAnsi="宋体" w:cs="宋体"/>
                <w:sz w:val="21"/>
                <w:szCs w:val="21"/>
              </w:rPr>
            </w:pPr>
            <w:r>
              <w:rPr>
                <w:rFonts w:ascii="宋体" w:eastAsia="宋体" w:hAnsi="宋体" w:cs="宋体" w:hint="eastAsia"/>
                <w:sz w:val="21"/>
                <w:szCs w:val="21"/>
              </w:rPr>
              <w:t>2</w:t>
            </w:r>
          </w:p>
        </w:tc>
        <w:tc>
          <w:tcPr>
            <w:tcW w:w="1038" w:type="dxa"/>
            <w:vAlign w:val="center"/>
          </w:tcPr>
          <w:p w:rsidR="00892634" w:rsidRDefault="00003903">
            <w:pPr>
              <w:jc w:val="center"/>
              <w:rPr>
                <w:rFonts w:ascii="宋体" w:eastAsia="宋体" w:hAnsi="宋体" w:cs="宋体"/>
                <w:sz w:val="21"/>
                <w:szCs w:val="21"/>
              </w:rPr>
            </w:pPr>
            <w:r>
              <w:rPr>
                <w:rFonts w:ascii="宋体" w:eastAsia="宋体" w:hAnsi="宋体" w:cs="宋体" w:hint="eastAsia"/>
                <w:sz w:val="21"/>
                <w:szCs w:val="21"/>
              </w:rPr>
              <w:t>价格</w:t>
            </w:r>
          </w:p>
          <w:p w:rsidR="00892634" w:rsidRDefault="00003903">
            <w:pPr>
              <w:jc w:val="center"/>
              <w:rPr>
                <w:rFonts w:ascii="宋体" w:eastAsia="宋体" w:hAnsi="宋体" w:cs="宋体"/>
                <w:sz w:val="21"/>
                <w:szCs w:val="21"/>
              </w:rPr>
            </w:pPr>
            <w:r>
              <w:rPr>
                <w:rFonts w:ascii="宋体" w:eastAsia="宋体" w:hAnsi="宋体" w:cs="宋体" w:hint="eastAsia"/>
                <w:sz w:val="21"/>
                <w:szCs w:val="21"/>
              </w:rPr>
              <w:t>部分</w:t>
            </w:r>
          </w:p>
          <w:p w:rsidR="00892634" w:rsidRDefault="00003903">
            <w:pPr>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sz w:val="21"/>
                <w:szCs w:val="21"/>
              </w:rPr>
              <w:t>2</w:t>
            </w:r>
            <w:r>
              <w:rPr>
                <w:rFonts w:ascii="宋体" w:eastAsia="宋体" w:hAnsi="宋体" w:cs="宋体" w:hint="eastAsia"/>
                <w:sz w:val="21"/>
                <w:szCs w:val="21"/>
              </w:rPr>
              <w:t>0分）</w:t>
            </w:r>
          </w:p>
        </w:tc>
        <w:tc>
          <w:tcPr>
            <w:tcW w:w="1434" w:type="dxa"/>
            <w:vAlign w:val="center"/>
          </w:tcPr>
          <w:p w:rsidR="00892634" w:rsidRDefault="00003903">
            <w:pPr>
              <w:jc w:val="center"/>
              <w:rPr>
                <w:rFonts w:ascii="宋体" w:eastAsia="宋体" w:hAnsi="宋体" w:cs="宋体"/>
                <w:sz w:val="21"/>
                <w:szCs w:val="21"/>
              </w:rPr>
            </w:pPr>
            <w:r>
              <w:rPr>
                <w:rFonts w:ascii="宋体" w:eastAsia="宋体" w:hAnsi="宋体" w:cs="宋体" w:hint="eastAsia"/>
                <w:sz w:val="21"/>
                <w:szCs w:val="21"/>
              </w:rPr>
              <w:t>价格分</w:t>
            </w:r>
          </w:p>
          <w:p w:rsidR="00892634" w:rsidRDefault="00003903">
            <w:pPr>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sz w:val="21"/>
                <w:szCs w:val="21"/>
              </w:rPr>
              <w:t>2</w:t>
            </w:r>
            <w:r>
              <w:rPr>
                <w:rFonts w:ascii="宋体" w:eastAsia="宋体" w:hAnsi="宋体" w:cs="宋体" w:hint="eastAsia"/>
                <w:sz w:val="21"/>
                <w:szCs w:val="21"/>
              </w:rPr>
              <w:t>0分）</w:t>
            </w:r>
          </w:p>
        </w:tc>
        <w:tc>
          <w:tcPr>
            <w:tcW w:w="5086" w:type="dxa"/>
            <w:vAlign w:val="center"/>
          </w:tcPr>
          <w:p w:rsidR="00892634" w:rsidRDefault="00003903">
            <w:pPr>
              <w:rPr>
                <w:rFonts w:ascii="宋体" w:eastAsia="宋体" w:hAnsi="宋体" w:cs="宋体"/>
                <w:sz w:val="21"/>
                <w:szCs w:val="21"/>
              </w:rPr>
            </w:pPr>
            <w:r>
              <w:rPr>
                <w:rFonts w:ascii="宋体" w:eastAsia="宋体" w:hAnsi="宋体" w:cs="宋体" w:hint="eastAsia"/>
                <w:sz w:val="21"/>
                <w:szCs w:val="21"/>
              </w:rPr>
              <w:t>满足比选文件要求且投标价格最低的投标报价为评标基准价，其报价得分为满分。其他供应商的报价得分统一按照下列公式计算：投标报价得分＝（评标基准价/投标报价）×分值</w:t>
            </w:r>
          </w:p>
        </w:tc>
        <w:tc>
          <w:tcPr>
            <w:tcW w:w="1134" w:type="dxa"/>
            <w:vAlign w:val="center"/>
          </w:tcPr>
          <w:p w:rsidR="00892634" w:rsidRDefault="00003903">
            <w:pPr>
              <w:jc w:val="center"/>
              <w:rPr>
                <w:rFonts w:ascii="宋体" w:eastAsia="宋体" w:hAnsi="宋体" w:cs="宋体"/>
                <w:sz w:val="21"/>
                <w:szCs w:val="21"/>
              </w:rPr>
            </w:pPr>
            <w:r>
              <w:rPr>
                <w:rFonts w:ascii="宋体" w:eastAsia="宋体" w:hAnsi="宋体" w:cs="宋体" w:hint="eastAsia"/>
                <w:sz w:val="21"/>
                <w:szCs w:val="21"/>
              </w:rPr>
              <w:t>0-</w:t>
            </w:r>
            <w:r>
              <w:rPr>
                <w:rFonts w:ascii="宋体" w:eastAsia="宋体" w:hAnsi="宋体" w:cs="宋体"/>
                <w:sz w:val="21"/>
                <w:szCs w:val="21"/>
              </w:rPr>
              <w:t>2</w:t>
            </w:r>
            <w:r>
              <w:rPr>
                <w:rFonts w:ascii="宋体" w:eastAsia="宋体" w:hAnsi="宋体" w:cs="宋体" w:hint="eastAsia"/>
                <w:sz w:val="21"/>
                <w:szCs w:val="21"/>
              </w:rPr>
              <w:t>0</w:t>
            </w:r>
          </w:p>
        </w:tc>
      </w:tr>
      <w:tr w:rsidR="00892634">
        <w:trPr>
          <w:cantSplit/>
          <w:trHeight w:val="3238"/>
        </w:trPr>
        <w:tc>
          <w:tcPr>
            <w:tcW w:w="613" w:type="dxa"/>
            <w:vMerge w:val="restart"/>
            <w:vAlign w:val="center"/>
          </w:tcPr>
          <w:p w:rsidR="00892634" w:rsidRDefault="00003903">
            <w:pPr>
              <w:jc w:val="center"/>
              <w:rPr>
                <w:rFonts w:ascii="宋体" w:eastAsia="宋体" w:hAnsi="宋体" w:cs="宋体"/>
                <w:sz w:val="21"/>
                <w:szCs w:val="21"/>
              </w:rPr>
            </w:pPr>
            <w:r>
              <w:rPr>
                <w:rFonts w:ascii="宋体" w:eastAsia="宋体" w:hAnsi="宋体" w:cs="宋体" w:hint="eastAsia"/>
                <w:sz w:val="21"/>
                <w:szCs w:val="21"/>
              </w:rPr>
              <w:lastRenderedPageBreak/>
              <w:t>3</w:t>
            </w:r>
          </w:p>
        </w:tc>
        <w:tc>
          <w:tcPr>
            <w:tcW w:w="1038" w:type="dxa"/>
            <w:vMerge w:val="restart"/>
            <w:vAlign w:val="center"/>
          </w:tcPr>
          <w:p w:rsidR="00892634" w:rsidRDefault="00003903">
            <w:pPr>
              <w:jc w:val="center"/>
              <w:rPr>
                <w:rFonts w:ascii="宋体" w:eastAsia="宋体" w:hAnsi="宋体" w:cs="宋体"/>
                <w:sz w:val="21"/>
                <w:szCs w:val="21"/>
              </w:rPr>
            </w:pPr>
            <w:r>
              <w:rPr>
                <w:rFonts w:ascii="宋体" w:eastAsia="宋体" w:hAnsi="宋体" w:cs="宋体" w:hint="eastAsia"/>
                <w:sz w:val="21"/>
                <w:szCs w:val="21"/>
              </w:rPr>
              <w:t>技术部分</w:t>
            </w:r>
          </w:p>
          <w:p w:rsidR="00892634" w:rsidRDefault="00003903">
            <w:pPr>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sz w:val="21"/>
                <w:szCs w:val="21"/>
              </w:rPr>
              <w:t>3</w:t>
            </w:r>
            <w:r>
              <w:rPr>
                <w:rFonts w:ascii="宋体" w:eastAsia="宋体" w:hAnsi="宋体" w:cs="宋体" w:hint="eastAsia"/>
                <w:sz w:val="21"/>
                <w:szCs w:val="21"/>
              </w:rPr>
              <w:t>5分）</w:t>
            </w:r>
          </w:p>
        </w:tc>
        <w:tc>
          <w:tcPr>
            <w:tcW w:w="1434" w:type="dxa"/>
            <w:vAlign w:val="center"/>
          </w:tcPr>
          <w:p w:rsidR="00892634" w:rsidRDefault="00003903">
            <w:pPr>
              <w:adjustRightInd w:val="0"/>
              <w:snapToGrid w:val="0"/>
              <w:jc w:val="center"/>
              <w:rPr>
                <w:rFonts w:ascii="宋体" w:eastAsia="宋体" w:hAnsi="宋体" w:cs="宋体"/>
                <w:sz w:val="21"/>
                <w:szCs w:val="21"/>
              </w:rPr>
            </w:pPr>
            <w:r>
              <w:rPr>
                <w:rFonts w:ascii="宋体" w:eastAsia="宋体" w:hAnsi="宋体" w:cs="宋体" w:hint="eastAsia"/>
                <w:sz w:val="21"/>
                <w:szCs w:val="21"/>
              </w:rPr>
              <w:t>运维方案</w:t>
            </w:r>
          </w:p>
          <w:p w:rsidR="00892634" w:rsidRDefault="00003903">
            <w:pPr>
              <w:adjustRightInd w:val="0"/>
              <w:snapToGrid w:val="0"/>
              <w:jc w:val="center"/>
              <w:rPr>
                <w:rFonts w:ascii="宋体" w:eastAsia="宋体" w:hAnsi="宋体" w:cs="宋体"/>
                <w:sz w:val="21"/>
                <w:szCs w:val="21"/>
              </w:rPr>
            </w:pPr>
            <w:r>
              <w:rPr>
                <w:rFonts w:ascii="宋体" w:eastAsia="宋体" w:hAnsi="宋体" w:cs="宋体" w:hint="eastAsia"/>
                <w:sz w:val="21"/>
                <w:szCs w:val="21"/>
              </w:rPr>
              <w:t>（20分）</w:t>
            </w:r>
          </w:p>
        </w:tc>
        <w:tc>
          <w:tcPr>
            <w:tcW w:w="5086" w:type="dxa"/>
            <w:vAlign w:val="center"/>
          </w:tcPr>
          <w:p w:rsidR="00892634" w:rsidRDefault="00003903">
            <w:pPr>
              <w:adjustRightInd w:val="0"/>
              <w:snapToGrid w:val="0"/>
              <w:jc w:val="left"/>
            </w:pPr>
            <w:r>
              <w:rPr>
                <w:rFonts w:ascii="宋体" w:eastAsia="宋体" w:hAnsi="宋体" w:cs="宋体" w:hint="eastAsia"/>
                <w:sz w:val="21"/>
                <w:szCs w:val="21"/>
              </w:rPr>
              <w:t>工作方案</w:t>
            </w:r>
            <w:r>
              <w:rPr>
                <w:rFonts w:ascii="宋体" w:eastAsia="宋体" w:hAnsi="宋体" w:cs="宋体" w:hint="eastAsia"/>
                <w:color w:val="000000"/>
                <w:sz w:val="21"/>
                <w:szCs w:val="21"/>
              </w:rPr>
              <w:t>全面细致，论述完整清晰，计划合理，措施科学，方案与措施针对性和可行性强</w:t>
            </w:r>
            <w:r>
              <w:rPr>
                <w:rFonts w:ascii="宋体" w:eastAsia="宋体" w:hAnsi="宋体" w:cs="宋体" w:hint="eastAsia"/>
                <w:sz w:val="21"/>
                <w:szCs w:val="21"/>
              </w:rPr>
              <w:t>，优秀得20分；较全面，论述较完整清晰，计划较合理，措施较科学，方案与措施针对性可行性较强，得15分；</w:t>
            </w:r>
            <w:r>
              <w:rPr>
                <w:rFonts w:ascii="宋体" w:eastAsia="宋体" w:hAnsi="宋体" w:cs="宋体"/>
                <w:sz w:val="21"/>
                <w:szCs w:val="21"/>
              </w:rPr>
              <w:br/>
            </w:r>
            <w:r>
              <w:rPr>
                <w:rFonts w:ascii="宋体" w:eastAsia="宋体" w:hAnsi="宋体" w:cs="宋体" w:hint="eastAsia"/>
                <w:sz w:val="21"/>
                <w:szCs w:val="21"/>
              </w:rPr>
              <w:t>方案一般，进度计划、措施无针对性，可实施性一般，得10分；未提供，</w:t>
            </w:r>
            <w:r w:rsidR="00BB0D76">
              <w:rPr>
                <w:rFonts w:ascii="宋体" w:eastAsia="宋体" w:hAnsi="宋体" w:cs="宋体" w:hint="eastAsia"/>
                <w:sz w:val="21"/>
                <w:szCs w:val="21"/>
              </w:rPr>
              <w:t>得0分</w:t>
            </w:r>
            <w:r>
              <w:rPr>
                <w:rFonts w:ascii="宋体" w:eastAsia="宋体" w:hAnsi="宋体" w:cs="宋体" w:hint="eastAsia"/>
                <w:sz w:val="21"/>
                <w:szCs w:val="21"/>
              </w:rPr>
              <w:t>。</w:t>
            </w:r>
            <w:r w:rsidR="004058EB">
              <w:rPr>
                <w:rFonts w:ascii="宋体" w:eastAsia="宋体" w:hAnsi="宋体" w:cs="宋体" w:hint="eastAsia"/>
                <w:sz w:val="21"/>
                <w:szCs w:val="21"/>
              </w:rPr>
              <w:t>注</w:t>
            </w:r>
            <w:r w:rsidR="00BB0D76">
              <w:rPr>
                <w:rFonts w:ascii="宋体" w:eastAsia="宋体" w:hAnsi="宋体" w:cs="宋体" w:hint="eastAsia"/>
                <w:sz w:val="21"/>
                <w:szCs w:val="21"/>
              </w:rPr>
              <w:t>：运行维护方案涉及有限空间作业，拟派人员需提供有限空间作业证，未提供，得0分。</w:t>
            </w:r>
          </w:p>
        </w:tc>
        <w:tc>
          <w:tcPr>
            <w:tcW w:w="1134" w:type="dxa"/>
            <w:vAlign w:val="center"/>
          </w:tcPr>
          <w:p w:rsidR="00892634" w:rsidRDefault="00003903">
            <w:pPr>
              <w:jc w:val="center"/>
              <w:rPr>
                <w:rFonts w:ascii="宋体" w:eastAsia="宋体" w:hAnsi="宋体" w:cs="宋体"/>
                <w:sz w:val="21"/>
                <w:szCs w:val="21"/>
              </w:rPr>
            </w:pPr>
            <w:r>
              <w:rPr>
                <w:rFonts w:ascii="宋体" w:eastAsia="宋体" w:hAnsi="宋体" w:cs="宋体" w:hint="eastAsia"/>
                <w:sz w:val="21"/>
                <w:szCs w:val="21"/>
              </w:rPr>
              <w:t>0-20</w:t>
            </w:r>
          </w:p>
        </w:tc>
      </w:tr>
      <w:tr w:rsidR="00892634">
        <w:trPr>
          <w:cantSplit/>
          <w:trHeight w:val="2133"/>
        </w:trPr>
        <w:tc>
          <w:tcPr>
            <w:tcW w:w="613" w:type="dxa"/>
            <w:vMerge/>
            <w:vAlign w:val="center"/>
          </w:tcPr>
          <w:p w:rsidR="00892634" w:rsidRDefault="00892634">
            <w:pPr>
              <w:jc w:val="center"/>
              <w:rPr>
                <w:rFonts w:ascii="宋体" w:eastAsia="宋体" w:hAnsi="宋体" w:cs="宋体"/>
                <w:sz w:val="21"/>
                <w:szCs w:val="21"/>
              </w:rPr>
            </w:pPr>
          </w:p>
        </w:tc>
        <w:tc>
          <w:tcPr>
            <w:tcW w:w="1038" w:type="dxa"/>
            <w:vMerge/>
            <w:vAlign w:val="center"/>
          </w:tcPr>
          <w:p w:rsidR="00892634" w:rsidRDefault="00892634">
            <w:pPr>
              <w:jc w:val="center"/>
              <w:rPr>
                <w:rFonts w:ascii="宋体" w:eastAsia="宋体" w:hAnsi="宋体" w:cs="宋体"/>
                <w:sz w:val="21"/>
                <w:szCs w:val="21"/>
              </w:rPr>
            </w:pPr>
          </w:p>
        </w:tc>
        <w:tc>
          <w:tcPr>
            <w:tcW w:w="1434" w:type="dxa"/>
            <w:vAlign w:val="center"/>
          </w:tcPr>
          <w:p w:rsidR="00892634" w:rsidRDefault="00003903">
            <w:pPr>
              <w:widowControl/>
              <w:jc w:val="left"/>
              <w:rPr>
                <w:rFonts w:ascii="宋体" w:eastAsia="宋体" w:hAnsi="宋体" w:cs="宋体"/>
                <w:sz w:val="21"/>
                <w:szCs w:val="21"/>
              </w:rPr>
            </w:pPr>
            <w:r>
              <w:rPr>
                <w:rFonts w:ascii="宋体" w:eastAsia="宋体" w:hAnsi="宋体" w:cs="宋体" w:hint="eastAsia"/>
                <w:color w:val="000000"/>
                <w:kern w:val="0"/>
                <w:sz w:val="21"/>
                <w:szCs w:val="21"/>
                <w:lang w:bidi="ar"/>
              </w:rPr>
              <w:t>服务质量保证措施（5分）</w:t>
            </w:r>
          </w:p>
        </w:tc>
        <w:tc>
          <w:tcPr>
            <w:tcW w:w="5086" w:type="dxa"/>
            <w:vAlign w:val="center"/>
          </w:tcPr>
          <w:p w:rsidR="00892634" w:rsidRDefault="00003903">
            <w:pPr>
              <w:adjustRightInd w:val="0"/>
              <w:snapToGrid w:val="0"/>
              <w:jc w:val="left"/>
              <w:rPr>
                <w:rFonts w:ascii="宋体" w:eastAsia="宋体" w:hAnsi="宋体" w:cs="宋体"/>
                <w:sz w:val="21"/>
                <w:szCs w:val="21"/>
              </w:rPr>
            </w:pPr>
            <w:r>
              <w:rPr>
                <w:rFonts w:ascii="宋体" w:eastAsia="宋体" w:hAnsi="宋体" w:cs="宋体" w:hint="eastAsia"/>
                <w:sz w:val="21"/>
                <w:szCs w:val="21"/>
              </w:rPr>
              <w:t>服务质量保证措施全面细致，科学合理，措施具体、针对性和可行性强，优秀得5分；较全面，较科学合理，措施较具体，针对性和可行性较强，较合理得</w:t>
            </w:r>
            <w:r>
              <w:rPr>
                <w:rFonts w:ascii="宋体" w:eastAsia="宋体" w:hAnsi="宋体" w:cs="宋体"/>
                <w:sz w:val="21"/>
                <w:szCs w:val="21"/>
              </w:rPr>
              <w:t>3</w:t>
            </w:r>
            <w:r>
              <w:rPr>
                <w:rFonts w:ascii="宋体" w:eastAsia="宋体" w:hAnsi="宋体" w:cs="宋体" w:hint="eastAsia"/>
                <w:sz w:val="21"/>
                <w:szCs w:val="21"/>
              </w:rPr>
              <w:t>分；不够全面，欠科学，措施不够具体，针对性和可行性不强，不满足需要，得</w:t>
            </w:r>
            <w:r>
              <w:rPr>
                <w:rFonts w:ascii="宋体" w:eastAsia="宋体" w:hAnsi="宋体" w:cs="宋体"/>
                <w:sz w:val="21"/>
                <w:szCs w:val="21"/>
              </w:rPr>
              <w:t>2</w:t>
            </w:r>
            <w:r>
              <w:rPr>
                <w:rFonts w:ascii="宋体" w:eastAsia="宋体" w:hAnsi="宋体" w:cs="宋体" w:hint="eastAsia"/>
                <w:sz w:val="21"/>
                <w:szCs w:val="21"/>
              </w:rPr>
              <w:t>分；未提供，不得分。</w:t>
            </w:r>
          </w:p>
        </w:tc>
        <w:tc>
          <w:tcPr>
            <w:tcW w:w="1134" w:type="dxa"/>
            <w:vAlign w:val="center"/>
          </w:tcPr>
          <w:p w:rsidR="00892634" w:rsidRDefault="00003903">
            <w:pPr>
              <w:jc w:val="center"/>
              <w:rPr>
                <w:rFonts w:ascii="宋体" w:eastAsia="宋体" w:hAnsi="宋体" w:cs="宋体"/>
                <w:sz w:val="21"/>
                <w:szCs w:val="21"/>
              </w:rPr>
            </w:pPr>
            <w:r>
              <w:rPr>
                <w:rFonts w:ascii="宋体" w:eastAsia="宋体" w:hAnsi="宋体" w:cs="宋体" w:hint="eastAsia"/>
                <w:sz w:val="21"/>
                <w:szCs w:val="21"/>
              </w:rPr>
              <w:t>0-5</w:t>
            </w:r>
          </w:p>
        </w:tc>
      </w:tr>
      <w:tr w:rsidR="00892634">
        <w:trPr>
          <w:cantSplit/>
          <w:trHeight w:val="340"/>
        </w:trPr>
        <w:tc>
          <w:tcPr>
            <w:tcW w:w="613" w:type="dxa"/>
            <w:vMerge/>
            <w:vAlign w:val="center"/>
          </w:tcPr>
          <w:p w:rsidR="00892634" w:rsidRDefault="00892634">
            <w:pPr>
              <w:jc w:val="center"/>
              <w:rPr>
                <w:rFonts w:ascii="宋体" w:eastAsia="宋体" w:hAnsi="宋体" w:cs="宋体"/>
                <w:sz w:val="21"/>
                <w:szCs w:val="21"/>
              </w:rPr>
            </w:pPr>
          </w:p>
        </w:tc>
        <w:tc>
          <w:tcPr>
            <w:tcW w:w="1038" w:type="dxa"/>
            <w:vMerge/>
            <w:vAlign w:val="center"/>
          </w:tcPr>
          <w:p w:rsidR="00892634" w:rsidRDefault="00892634">
            <w:pPr>
              <w:jc w:val="center"/>
              <w:rPr>
                <w:rFonts w:ascii="宋体" w:eastAsia="宋体" w:hAnsi="宋体" w:cs="宋体"/>
                <w:sz w:val="21"/>
                <w:szCs w:val="21"/>
              </w:rPr>
            </w:pPr>
          </w:p>
        </w:tc>
        <w:tc>
          <w:tcPr>
            <w:tcW w:w="1434" w:type="dxa"/>
            <w:vAlign w:val="center"/>
          </w:tcPr>
          <w:p w:rsidR="00892634" w:rsidRDefault="00003903">
            <w:pPr>
              <w:widowControl/>
              <w:jc w:val="left"/>
              <w:rPr>
                <w:rFonts w:ascii="宋体" w:hAnsi="宋体" w:cs="宋体"/>
                <w:sz w:val="21"/>
                <w:szCs w:val="21"/>
              </w:rPr>
            </w:pPr>
            <w:r>
              <w:rPr>
                <w:rFonts w:ascii="宋体" w:eastAsia="宋体" w:hAnsi="宋体" w:cs="宋体" w:hint="eastAsia"/>
                <w:color w:val="000000"/>
                <w:kern w:val="0"/>
                <w:sz w:val="21"/>
                <w:szCs w:val="21"/>
                <w:lang w:bidi="ar"/>
              </w:rPr>
              <w:t>安全文明服务方案（5分）</w:t>
            </w:r>
          </w:p>
        </w:tc>
        <w:tc>
          <w:tcPr>
            <w:tcW w:w="5086" w:type="dxa"/>
            <w:vAlign w:val="center"/>
          </w:tcPr>
          <w:p w:rsidR="00892634" w:rsidRDefault="00003903">
            <w:pPr>
              <w:rPr>
                <w:rFonts w:ascii="宋体" w:eastAsia="宋体" w:hAnsi="宋体" w:cs="宋体"/>
                <w:sz w:val="21"/>
                <w:szCs w:val="21"/>
              </w:rPr>
            </w:pPr>
            <w:r>
              <w:rPr>
                <w:rFonts w:ascii="宋体" w:eastAsia="宋体" w:hAnsi="宋体" w:cs="宋体" w:hint="eastAsia"/>
                <w:sz w:val="21"/>
                <w:szCs w:val="21"/>
              </w:rPr>
              <w:t>提供了内容详实，科学合理、可行的方案，针对性强，完全符合项目特点及要求，得5分；提供了常规、通用的方案，基本符合要求，得3分；提供的方案内容有缺陷或存在明显问题，得2分；未提供相关内容，得0分。</w:t>
            </w:r>
          </w:p>
        </w:tc>
        <w:tc>
          <w:tcPr>
            <w:tcW w:w="1134" w:type="dxa"/>
            <w:vAlign w:val="center"/>
          </w:tcPr>
          <w:p w:rsidR="00892634" w:rsidRDefault="00003903">
            <w:pPr>
              <w:jc w:val="center"/>
              <w:rPr>
                <w:rFonts w:ascii="宋体" w:eastAsia="宋体" w:hAnsi="宋体" w:cs="宋体"/>
                <w:sz w:val="21"/>
                <w:szCs w:val="21"/>
              </w:rPr>
            </w:pPr>
            <w:r>
              <w:rPr>
                <w:rFonts w:ascii="宋体" w:eastAsia="宋体" w:hAnsi="宋体" w:cs="宋体" w:hint="eastAsia"/>
                <w:sz w:val="21"/>
                <w:szCs w:val="21"/>
              </w:rPr>
              <w:t>0-5</w:t>
            </w:r>
          </w:p>
        </w:tc>
      </w:tr>
      <w:tr w:rsidR="00892634">
        <w:trPr>
          <w:cantSplit/>
          <w:trHeight w:val="340"/>
        </w:trPr>
        <w:tc>
          <w:tcPr>
            <w:tcW w:w="613" w:type="dxa"/>
            <w:vMerge/>
            <w:vAlign w:val="center"/>
          </w:tcPr>
          <w:p w:rsidR="00892634" w:rsidRDefault="00892634">
            <w:pPr>
              <w:jc w:val="center"/>
              <w:rPr>
                <w:rFonts w:ascii="宋体" w:eastAsia="宋体" w:hAnsi="宋体" w:cs="宋体"/>
                <w:sz w:val="21"/>
                <w:szCs w:val="21"/>
              </w:rPr>
            </w:pPr>
          </w:p>
        </w:tc>
        <w:tc>
          <w:tcPr>
            <w:tcW w:w="1038" w:type="dxa"/>
            <w:vMerge/>
            <w:vAlign w:val="center"/>
          </w:tcPr>
          <w:p w:rsidR="00892634" w:rsidRDefault="00892634">
            <w:pPr>
              <w:jc w:val="center"/>
              <w:rPr>
                <w:rFonts w:ascii="宋体" w:eastAsia="宋体" w:hAnsi="宋体" w:cs="宋体"/>
                <w:sz w:val="21"/>
                <w:szCs w:val="21"/>
              </w:rPr>
            </w:pPr>
          </w:p>
        </w:tc>
        <w:tc>
          <w:tcPr>
            <w:tcW w:w="1434" w:type="dxa"/>
            <w:vAlign w:val="center"/>
          </w:tcPr>
          <w:p w:rsidR="00892634" w:rsidRDefault="00003903">
            <w:pPr>
              <w:adjustRightInd w:val="0"/>
              <w:snapToGrid w:val="0"/>
              <w:jc w:val="center"/>
              <w:rPr>
                <w:rFonts w:ascii="宋体" w:eastAsia="宋体" w:hAnsi="宋体" w:cs="宋体"/>
                <w:sz w:val="21"/>
                <w:szCs w:val="21"/>
              </w:rPr>
            </w:pPr>
            <w:r>
              <w:rPr>
                <w:rFonts w:ascii="宋体" w:eastAsia="宋体" w:hAnsi="宋体" w:cs="宋体" w:hint="eastAsia"/>
                <w:sz w:val="21"/>
                <w:szCs w:val="21"/>
              </w:rPr>
              <w:t>应急服务解决方案（5分）</w:t>
            </w:r>
          </w:p>
        </w:tc>
        <w:tc>
          <w:tcPr>
            <w:tcW w:w="5086" w:type="dxa"/>
            <w:vAlign w:val="center"/>
          </w:tcPr>
          <w:p w:rsidR="00892634" w:rsidRDefault="00003903">
            <w:pPr>
              <w:pStyle w:val="21"/>
              <w:ind w:firstLineChars="0" w:firstLine="0"/>
              <w:rPr>
                <w:rFonts w:ascii="宋体" w:eastAsia="宋体" w:hAnsi="宋体" w:cs="宋体"/>
                <w:sz w:val="21"/>
                <w:szCs w:val="21"/>
              </w:rPr>
            </w:pPr>
            <w:r>
              <w:rPr>
                <w:rFonts w:ascii="宋体" w:eastAsia="宋体" w:hAnsi="宋体" w:cs="宋体" w:hint="eastAsia"/>
                <w:sz w:val="21"/>
                <w:szCs w:val="21"/>
              </w:rPr>
              <w:t>提供了内容详实，科学合理、可行的方案，针对性强，完全符合项目特点及要求，得5分；提供了常规、通用的方案，基本符合要求，得3分；提供的方案内容有缺陷或存在明显问题，得2分；未提供相关内容，得0分。</w:t>
            </w:r>
          </w:p>
        </w:tc>
        <w:tc>
          <w:tcPr>
            <w:tcW w:w="1134" w:type="dxa"/>
            <w:vAlign w:val="center"/>
          </w:tcPr>
          <w:p w:rsidR="00892634" w:rsidRDefault="00003903">
            <w:pPr>
              <w:jc w:val="center"/>
              <w:rPr>
                <w:rFonts w:ascii="宋体" w:eastAsia="宋体" w:hAnsi="宋体" w:cs="宋体"/>
                <w:sz w:val="21"/>
                <w:szCs w:val="21"/>
              </w:rPr>
            </w:pPr>
            <w:r>
              <w:rPr>
                <w:rFonts w:ascii="宋体" w:eastAsia="宋体" w:hAnsi="宋体" w:cs="宋体" w:hint="eastAsia"/>
                <w:sz w:val="21"/>
                <w:szCs w:val="21"/>
              </w:rPr>
              <w:t>0-5</w:t>
            </w:r>
          </w:p>
        </w:tc>
      </w:tr>
    </w:tbl>
    <w:p w:rsidR="00892634" w:rsidRDefault="00892634">
      <w:pPr>
        <w:rPr>
          <w:rFonts w:ascii="宋体" w:eastAsia="宋体" w:hAnsi="宋体" w:cs="宋体"/>
          <w:b/>
          <w:bCs/>
          <w:kern w:val="44"/>
          <w:sz w:val="36"/>
          <w:szCs w:val="36"/>
        </w:rPr>
      </w:pPr>
      <w:bookmarkStart w:id="147" w:name="_Toc10337"/>
      <w:bookmarkStart w:id="148" w:name="_Toc184971192"/>
      <w:bookmarkStart w:id="149" w:name="_Toc31825"/>
      <w:bookmarkStart w:id="150" w:name="_Toc428787366"/>
      <w:bookmarkStart w:id="151" w:name="_Toc363638306"/>
      <w:bookmarkStart w:id="152" w:name="_Toc193735752"/>
      <w:bookmarkStart w:id="153" w:name="_Toc205791857"/>
      <w:bookmarkStart w:id="154" w:name="_Toc207697900"/>
      <w:bookmarkStart w:id="155" w:name="_Toc207677107"/>
      <w:bookmarkStart w:id="156" w:name="_Toc213144430"/>
      <w:bookmarkEnd w:id="143"/>
      <w:bookmarkEnd w:id="144"/>
      <w:bookmarkEnd w:id="145"/>
      <w:bookmarkEnd w:id="146"/>
    </w:p>
    <w:p w:rsidR="00892634" w:rsidRDefault="00892634">
      <w:pPr>
        <w:pStyle w:val="2"/>
        <w:ind w:firstLine="482"/>
      </w:pPr>
    </w:p>
    <w:p w:rsidR="00892634" w:rsidRDefault="00892634"/>
    <w:p w:rsidR="00892634" w:rsidRDefault="00003903">
      <w:pPr>
        <w:pStyle w:val="1"/>
        <w:spacing w:before="240" w:after="240"/>
        <w:rPr>
          <w:rFonts w:ascii="宋体" w:eastAsia="宋体" w:hAnsi="宋体" w:cs="宋体"/>
          <w:b/>
          <w:bCs/>
        </w:rPr>
      </w:pPr>
      <w:r>
        <w:rPr>
          <w:rFonts w:ascii="宋体" w:eastAsia="宋体" w:hAnsi="宋体" w:cs="宋体" w:hint="eastAsia"/>
          <w:b/>
          <w:bCs/>
        </w:rPr>
        <w:lastRenderedPageBreak/>
        <w:t>第三部分  采购内容及要求</w:t>
      </w:r>
      <w:bookmarkEnd w:id="147"/>
      <w:bookmarkEnd w:id="148"/>
      <w:bookmarkEnd w:id="149"/>
      <w:bookmarkEnd w:id="150"/>
      <w:bookmarkEnd w:id="151"/>
    </w:p>
    <w:p w:rsidR="00892634" w:rsidRDefault="00003903">
      <w:pPr>
        <w:pStyle w:val="2"/>
        <w:adjustRightInd/>
        <w:spacing w:before="0" w:after="0"/>
        <w:ind w:firstLine="482"/>
        <w:rPr>
          <w:rFonts w:ascii="宋体" w:eastAsia="宋体" w:hAnsi="宋体" w:cs="宋体"/>
        </w:rPr>
      </w:pPr>
      <w:bookmarkStart w:id="157" w:name="_Toc184971193"/>
      <w:bookmarkStart w:id="158" w:name="_Toc192918131"/>
      <w:bookmarkStart w:id="159" w:name="_Toc207677143"/>
      <w:bookmarkStart w:id="160" w:name="第五部分"/>
      <w:bookmarkStart w:id="161" w:name="_Toc213144466"/>
      <w:bookmarkStart w:id="162" w:name="_Toc205791893"/>
      <w:bookmarkStart w:id="163" w:name="_Toc428787371"/>
      <w:bookmarkStart w:id="164" w:name="_Toc363638309"/>
      <w:bookmarkStart w:id="165" w:name="_Toc193735777"/>
      <w:bookmarkStart w:id="166" w:name="_Toc187831725"/>
      <w:bookmarkStart w:id="167" w:name="_Toc207697936"/>
      <w:bookmarkStart w:id="168" w:name="_Toc188177680"/>
      <w:bookmarkEnd w:id="152"/>
      <w:bookmarkEnd w:id="153"/>
      <w:bookmarkEnd w:id="154"/>
      <w:bookmarkEnd w:id="155"/>
      <w:bookmarkEnd w:id="156"/>
      <w:r>
        <w:rPr>
          <w:rFonts w:ascii="宋体" w:eastAsia="宋体" w:hAnsi="宋体" w:cs="宋体" w:hint="eastAsia"/>
        </w:rPr>
        <w:t>3.1.项目单位概况</w:t>
      </w:r>
      <w:bookmarkEnd w:id="157"/>
    </w:p>
    <w:p w:rsidR="00892634" w:rsidRDefault="00003903">
      <w:pPr>
        <w:widowControl/>
        <w:ind w:firstLineChars="200" w:firstLine="480"/>
        <w:textAlignment w:val="baseline"/>
        <w:rPr>
          <w:rFonts w:ascii="宋体" w:eastAsia="宋体" w:hAnsi="宋体" w:cs="宋体"/>
          <w:kern w:val="0"/>
        </w:rPr>
      </w:pPr>
      <w:r>
        <w:rPr>
          <w:rFonts w:ascii="宋体" w:eastAsia="宋体" w:hAnsi="宋体" w:cs="宋体" w:hint="eastAsia"/>
          <w:kern w:val="0"/>
        </w:rPr>
        <w:t>中国医学科学院，成立于1956年，为综合性医学科学研究机构。</w:t>
      </w:r>
    </w:p>
    <w:p w:rsidR="00892634" w:rsidRDefault="00003903">
      <w:pPr>
        <w:pStyle w:val="2"/>
        <w:adjustRightInd/>
        <w:spacing w:before="0" w:after="0"/>
        <w:ind w:firstLine="482"/>
        <w:rPr>
          <w:rFonts w:ascii="宋体" w:eastAsia="宋体" w:hAnsi="宋体" w:cs="宋体"/>
        </w:rPr>
      </w:pPr>
      <w:bookmarkStart w:id="169" w:name="_Toc184971194"/>
      <w:r>
        <w:rPr>
          <w:rFonts w:ascii="宋体" w:eastAsia="宋体" w:hAnsi="宋体" w:cs="宋体" w:hint="eastAsia"/>
        </w:rPr>
        <w:t>3.2 比选控制价</w:t>
      </w:r>
      <w:bookmarkEnd w:id="169"/>
    </w:p>
    <w:p w:rsidR="00892634" w:rsidRDefault="00003903">
      <w:pPr>
        <w:widowControl/>
        <w:ind w:firstLineChars="200" w:firstLine="480"/>
        <w:textAlignment w:val="baseline"/>
        <w:rPr>
          <w:rFonts w:ascii="宋体" w:eastAsia="宋体" w:hAnsi="宋体" w:cs="宋体"/>
          <w:kern w:val="0"/>
        </w:rPr>
      </w:pPr>
      <w:r>
        <w:rPr>
          <w:rFonts w:ascii="宋体" w:eastAsia="宋体" w:hAnsi="宋体" w:cs="宋体"/>
          <w:kern w:val="0"/>
        </w:rPr>
        <w:t>比选控制价为</w:t>
      </w:r>
      <w:r>
        <w:rPr>
          <w:rFonts w:eastAsia="宋体" w:hint="eastAsia"/>
          <w:sz w:val="28"/>
          <w:szCs w:val="28"/>
        </w:rPr>
        <w:t>190000</w:t>
      </w:r>
      <w:r>
        <w:rPr>
          <w:rFonts w:ascii="宋体" w:eastAsia="宋体" w:hAnsi="宋体" w:cs="宋体" w:hint="eastAsia"/>
          <w:kern w:val="0"/>
        </w:rPr>
        <w:t>元。</w:t>
      </w:r>
    </w:p>
    <w:p w:rsidR="00892634" w:rsidRDefault="00003903">
      <w:pPr>
        <w:pStyle w:val="2"/>
        <w:adjustRightInd/>
        <w:spacing w:before="0" w:after="0"/>
        <w:ind w:firstLine="482"/>
        <w:rPr>
          <w:rFonts w:ascii="宋体" w:eastAsia="宋体" w:hAnsi="宋体" w:cs="宋体"/>
        </w:rPr>
      </w:pPr>
      <w:bookmarkStart w:id="170" w:name="_Toc184971195"/>
      <w:r>
        <w:rPr>
          <w:rFonts w:ascii="宋体" w:eastAsia="宋体" w:hAnsi="宋体" w:cs="宋体" w:hint="eastAsia"/>
        </w:rPr>
        <w:t>3.3 工作范围及内容</w:t>
      </w:r>
      <w:bookmarkEnd w:id="170"/>
    </w:p>
    <w:p w:rsidR="003647EC" w:rsidRPr="003647EC" w:rsidRDefault="003647EC" w:rsidP="003647EC">
      <w:pPr>
        <w:ind w:firstLineChars="200" w:firstLine="480"/>
        <w:rPr>
          <w:rFonts w:ascii="宋体" w:eastAsia="宋体" w:hAnsi="宋体" w:cs="宋体"/>
          <w:kern w:val="0"/>
          <w:szCs w:val="20"/>
        </w:rPr>
      </w:pPr>
      <w:r w:rsidRPr="003647EC">
        <w:rPr>
          <w:rFonts w:ascii="宋体" w:eastAsia="宋体" w:hAnsi="宋体" w:cs="宋体" w:hint="eastAsia"/>
          <w:kern w:val="0"/>
          <w:szCs w:val="20"/>
        </w:rPr>
        <w:t>供应商需要为采购人中国医学科学院北区2026-2027年污水处理站维保服务采购项目服务。地址位于北京市海淀区马连洼北路151号。采用生物接触氧化处理+次氯酸钠消毒的二级处理工艺，处理各实验室的污水，设计处理量300吨/日。出水和院内其他污水混合后一起排入院外市政污水井，最终进入污水处理厂。</w:t>
      </w:r>
    </w:p>
    <w:p w:rsidR="003647EC" w:rsidRPr="003647EC" w:rsidRDefault="003647EC" w:rsidP="003647EC">
      <w:pPr>
        <w:ind w:firstLineChars="200" w:firstLine="480"/>
        <w:rPr>
          <w:rFonts w:ascii="宋体" w:eastAsia="宋体" w:hAnsi="宋体" w:cs="宋体"/>
          <w:kern w:val="0"/>
          <w:szCs w:val="20"/>
        </w:rPr>
      </w:pPr>
      <w:r w:rsidRPr="003647EC">
        <w:rPr>
          <w:rFonts w:ascii="宋体" w:eastAsia="宋体" w:hAnsi="宋体" w:cs="宋体" w:hint="eastAsia"/>
          <w:kern w:val="0"/>
          <w:szCs w:val="20"/>
        </w:rPr>
        <w:t>工作范围：中国医学科学院北区2026-2027年污水处理站维保服务采购项目。</w:t>
      </w:r>
    </w:p>
    <w:p w:rsidR="003647EC" w:rsidRDefault="003647EC">
      <w:pPr>
        <w:pStyle w:val="2"/>
        <w:adjustRightInd/>
        <w:spacing w:before="0" w:after="0"/>
        <w:rPr>
          <w:rFonts w:ascii="宋体" w:eastAsia="宋体" w:hAnsi="宋体" w:cs="宋体"/>
          <w:b w:val="0"/>
          <w:szCs w:val="20"/>
        </w:rPr>
      </w:pPr>
      <w:r w:rsidRPr="003647EC">
        <w:rPr>
          <w:rFonts w:ascii="宋体" w:eastAsia="宋体" w:hAnsi="宋体" w:cs="宋体" w:hint="eastAsia"/>
          <w:b w:val="0"/>
          <w:szCs w:val="20"/>
        </w:rPr>
        <w:t>工作内容：负责全部的人员巡检、药品采购、设备保养维修、污水处理池清池、环保检测工作。并且承诺：所有人员均为资深污水站管理员，因管理方原因造成的排水水质不合格被罚款的责任由承包方负责，管理人员工伤、死亡责任自负，定期提供 CMA 认证单位出具的合格水质检测报告，出水达到 DB11/307-2013《北京市水污染物综合排放标准》中的相应排放限值</w:t>
      </w:r>
    </w:p>
    <w:p w:rsidR="00892634" w:rsidRPr="003647EC" w:rsidRDefault="00003903">
      <w:pPr>
        <w:pStyle w:val="2"/>
        <w:adjustRightInd/>
        <w:spacing w:before="0" w:after="0"/>
        <w:rPr>
          <w:rFonts w:ascii="宋体" w:eastAsia="宋体" w:hAnsi="宋体" w:cs="宋体"/>
          <w:b w:val="0"/>
        </w:rPr>
      </w:pPr>
      <w:r w:rsidRPr="003647EC">
        <w:rPr>
          <w:rFonts w:ascii="宋体" w:eastAsia="宋体" w:hAnsi="宋体" w:cs="宋体" w:hint="eastAsia"/>
          <w:b w:val="0"/>
        </w:rPr>
        <w:t>3.4 采购需求明细</w:t>
      </w:r>
    </w:p>
    <w:p w:rsidR="00892634" w:rsidRDefault="00003903">
      <w:pPr>
        <w:numPr>
          <w:ilvl w:val="0"/>
          <w:numId w:val="1"/>
        </w:numPr>
        <w:snapToGrid w:val="0"/>
        <w:spacing w:line="440" w:lineRule="exact"/>
        <w:rPr>
          <w:rFonts w:ascii="宋体" w:eastAsia="宋体" w:hAnsi="宋体" w:cs="宋体"/>
          <w:bCs/>
          <w:lang w:bidi="ar"/>
        </w:rPr>
      </w:pPr>
      <w:r>
        <w:rPr>
          <w:rFonts w:ascii="宋体" w:eastAsia="宋体" w:hAnsi="宋体" w:cs="宋体" w:hint="eastAsia"/>
          <w:kern w:val="0"/>
          <w:szCs w:val="20"/>
        </w:rPr>
        <w:t>供应商</w:t>
      </w:r>
      <w:r>
        <w:rPr>
          <w:rFonts w:ascii="宋体" w:eastAsia="宋体" w:hAnsi="宋体" w:cs="宋体" w:hint="eastAsia"/>
          <w:bCs/>
          <w:lang w:bidi="ar"/>
        </w:rPr>
        <w:t>运行管理人员必须熟悉本项目设施、设备的运行要求与技术指标。</w:t>
      </w:r>
    </w:p>
    <w:p w:rsidR="00892634" w:rsidRDefault="00003903">
      <w:pPr>
        <w:numPr>
          <w:ilvl w:val="0"/>
          <w:numId w:val="1"/>
        </w:numPr>
        <w:snapToGrid w:val="0"/>
        <w:spacing w:line="440" w:lineRule="exact"/>
        <w:rPr>
          <w:rFonts w:ascii="宋体" w:eastAsia="宋体" w:hAnsi="宋体" w:cs="宋体"/>
          <w:bCs/>
          <w:lang w:bidi="ar"/>
        </w:rPr>
      </w:pPr>
      <w:r>
        <w:rPr>
          <w:rFonts w:ascii="宋体" w:eastAsia="宋体" w:hAnsi="宋体" w:cs="宋体" w:hint="eastAsia"/>
          <w:kern w:val="0"/>
          <w:szCs w:val="20"/>
        </w:rPr>
        <w:t>供应商</w:t>
      </w:r>
      <w:r>
        <w:rPr>
          <w:rFonts w:ascii="宋体" w:eastAsia="宋体" w:hAnsi="宋体" w:cs="宋体" w:hint="eastAsia"/>
          <w:bCs/>
          <w:lang w:bidi="ar"/>
        </w:rPr>
        <w:t>操作人员必须了解本项目工艺，熟悉本岗位设施、设备的运行要求和技术指标。</w:t>
      </w:r>
    </w:p>
    <w:p w:rsidR="00892634" w:rsidRDefault="00003903">
      <w:pPr>
        <w:numPr>
          <w:ilvl w:val="0"/>
          <w:numId w:val="1"/>
        </w:numPr>
        <w:snapToGrid w:val="0"/>
        <w:spacing w:line="440" w:lineRule="exact"/>
        <w:rPr>
          <w:rFonts w:ascii="宋体" w:eastAsia="宋体" w:hAnsi="宋体" w:cs="宋体"/>
          <w:bCs/>
          <w:lang w:bidi="ar"/>
        </w:rPr>
      </w:pPr>
      <w:r>
        <w:rPr>
          <w:rFonts w:ascii="宋体" w:eastAsia="宋体" w:hAnsi="宋体" w:cs="宋体" w:hint="eastAsia"/>
          <w:kern w:val="0"/>
          <w:szCs w:val="20"/>
        </w:rPr>
        <w:t>供应商</w:t>
      </w:r>
      <w:r>
        <w:rPr>
          <w:rFonts w:ascii="宋体" w:eastAsia="宋体" w:hAnsi="宋体" w:cs="宋体" w:hint="eastAsia"/>
          <w:bCs/>
          <w:lang w:bidi="ar"/>
        </w:rPr>
        <w:t>操作人员必须掌握设施应有工艺流程及设施、设备安全操作规程等。</w:t>
      </w:r>
    </w:p>
    <w:p w:rsidR="00892634" w:rsidRDefault="00003903">
      <w:pPr>
        <w:numPr>
          <w:ilvl w:val="0"/>
          <w:numId w:val="1"/>
        </w:numPr>
        <w:snapToGrid w:val="0"/>
        <w:spacing w:line="440" w:lineRule="exact"/>
        <w:rPr>
          <w:rFonts w:ascii="宋体" w:eastAsia="宋体" w:hAnsi="宋体" w:cs="宋体"/>
          <w:bCs/>
          <w:lang w:bidi="ar"/>
        </w:rPr>
      </w:pPr>
      <w:r>
        <w:rPr>
          <w:rFonts w:ascii="宋体" w:eastAsia="宋体" w:hAnsi="宋体" w:cs="宋体" w:hint="eastAsia"/>
          <w:kern w:val="0"/>
          <w:szCs w:val="20"/>
        </w:rPr>
        <w:t>供应商</w:t>
      </w:r>
      <w:r>
        <w:rPr>
          <w:rFonts w:ascii="宋体" w:eastAsia="宋体" w:hAnsi="宋体" w:cs="宋体" w:hint="eastAsia"/>
          <w:bCs/>
          <w:lang w:bidi="ar"/>
        </w:rPr>
        <w:t>运行管理人员和操作人员应严格按照相关的污水处理设施管理办法要求巡视检查构筑物、设备、电器和仪表的运行情况。</w:t>
      </w:r>
    </w:p>
    <w:p w:rsidR="00892634" w:rsidRDefault="00003903">
      <w:pPr>
        <w:numPr>
          <w:ilvl w:val="0"/>
          <w:numId w:val="1"/>
        </w:numPr>
        <w:snapToGrid w:val="0"/>
        <w:spacing w:line="440" w:lineRule="exact"/>
        <w:rPr>
          <w:rFonts w:ascii="宋体" w:eastAsia="宋体" w:hAnsi="宋体" w:cs="宋体"/>
          <w:bCs/>
          <w:lang w:bidi="ar"/>
        </w:rPr>
      </w:pPr>
      <w:r>
        <w:rPr>
          <w:rFonts w:ascii="宋体" w:eastAsia="宋体" w:hAnsi="宋体" w:cs="宋体" w:hint="eastAsia"/>
          <w:bCs/>
          <w:lang w:bidi="ar"/>
        </w:rPr>
        <w:t>污水处理站应对各项生产指标、能源和材料消耗等准确计量，做到节约能源降低成本。</w:t>
      </w:r>
    </w:p>
    <w:p w:rsidR="00892634" w:rsidRDefault="00003903">
      <w:pPr>
        <w:numPr>
          <w:ilvl w:val="0"/>
          <w:numId w:val="1"/>
        </w:numPr>
        <w:snapToGrid w:val="0"/>
        <w:spacing w:line="440" w:lineRule="exact"/>
        <w:rPr>
          <w:rFonts w:ascii="宋体" w:eastAsia="宋体" w:hAnsi="宋体" w:cs="宋体"/>
          <w:bCs/>
          <w:lang w:bidi="ar"/>
        </w:rPr>
      </w:pPr>
      <w:r>
        <w:rPr>
          <w:rFonts w:ascii="宋体" w:eastAsia="宋体" w:hAnsi="宋体" w:cs="宋体" w:hint="eastAsia"/>
          <w:kern w:val="0"/>
          <w:szCs w:val="20"/>
        </w:rPr>
        <w:t>供应商</w:t>
      </w:r>
      <w:r>
        <w:rPr>
          <w:rFonts w:ascii="宋体" w:eastAsia="宋体" w:hAnsi="宋体" w:cs="宋体" w:hint="eastAsia"/>
          <w:bCs/>
          <w:lang w:bidi="ar"/>
        </w:rPr>
        <w:t>各岗位的操作人员应按时做好运行记录，数据应准确无误，定期到场进行设备巡查并记录（至少每周到场一次）。</w:t>
      </w:r>
    </w:p>
    <w:p w:rsidR="00892634" w:rsidRDefault="00003903">
      <w:pPr>
        <w:numPr>
          <w:ilvl w:val="0"/>
          <w:numId w:val="1"/>
        </w:numPr>
        <w:snapToGrid w:val="0"/>
        <w:spacing w:line="440" w:lineRule="exact"/>
        <w:rPr>
          <w:rFonts w:ascii="宋体" w:eastAsia="宋体" w:hAnsi="宋体" w:cs="宋体"/>
          <w:bCs/>
          <w:lang w:bidi="ar"/>
        </w:rPr>
      </w:pPr>
      <w:r>
        <w:rPr>
          <w:rFonts w:ascii="宋体" w:eastAsia="宋体" w:hAnsi="宋体" w:cs="宋体" w:hint="eastAsia"/>
          <w:kern w:val="0"/>
          <w:szCs w:val="20"/>
        </w:rPr>
        <w:t>供应商</w:t>
      </w:r>
      <w:r>
        <w:rPr>
          <w:rFonts w:ascii="宋体" w:eastAsia="宋体" w:hAnsi="宋体" w:cs="宋体" w:hint="eastAsia"/>
          <w:bCs/>
          <w:lang w:bidi="ar"/>
        </w:rPr>
        <w:t>操作人员发现运行不正常时，应查明原因及时处置，无法独立完成的需立即上报，并协助相关人员进行处理。</w:t>
      </w:r>
    </w:p>
    <w:p w:rsidR="00892634" w:rsidRDefault="00003903">
      <w:pPr>
        <w:numPr>
          <w:ilvl w:val="0"/>
          <w:numId w:val="1"/>
        </w:numPr>
        <w:snapToGrid w:val="0"/>
        <w:spacing w:line="440" w:lineRule="exact"/>
        <w:rPr>
          <w:rFonts w:ascii="宋体" w:eastAsia="宋体" w:hAnsi="宋体" w:cs="宋体"/>
          <w:bCs/>
          <w:lang w:bidi="ar"/>
        </w:rPr>
      </w:pPr>
      <w:r>
        <w:rPr>
          <w:rFonts w:ascii="宋体" w:eastAsia="宋体" w:hAnsi="宋体" w:cs="宋体" w:hint="eastAsia"/>
          <w:kern w:val="0"/>
          <w:szCs w:val="20"/>
        </w:rPr>
        <w:lastRenderedPageBreak/>
        <w:t>供应商</w:t>
      </w:r>
      <w:r>
        <w:rPr>
          <w:rFonts w:ascii="宋体" w:eastAsia="宋体" w:hAnsi="宋体" w:cs="宋体" w:hint="eastAsia"/>
          <w:bCs/>
          <w:lang w:bidi="ar"/>
        </w:rPr>
        <w:t>应对项目设备进行定期检查及维护，保持设备清洁，无“跑、冒、滴、漏”等现象。</w:t>
      </w:r>
    </w:p>
    <w:p w:rsidR="00892634" w:rsidRDefault="00003903">
      <w:pPr>
        <w:numPr>
          <w:ilvl w:val="0"/>
          <w:numId w:val="1"/>
        </w:numPr>
        <w:snapToGrid w:val="0"/>
        <w:spacing w:line="440" w:lineRule="exact"/>
        <w:rPr>
          <w:rFonts w:ascii="宋体" w:eastAsia="宋体" w:hAnsi="宋体" w:cs="宋体"/>
          <w:bCs/>
          <w:lang w:bidi="ar"/>
        </w:rPr>
      </w:pPr>
      <w:r>
        <w:rPr>
          <w:rFonts w:ascii="宋体" w:eastAsia="宋体" w:hAnsi="宋体" w:cs="宋体" w:hint="eastAsia"/>
          <w:kern w:val="0"/>
          <w:szCs w:val="20"/>
        </w:rPr>
        <w:t>供应商</w:t>
      </w:r>
      <w:r>
        <w:rPr>
          <w:rFonts w:ascii="宋体" w:eastAsia="宋体" w:hAnsi="宋体" w:cs="宋体" w:hint="eastAsia"/>
          <w:bCs/>
          <w:lang w:bidi="ar"/>
        </w:rPr>
        <w:t>每年至少清池1次（调节池、沉淀池、生化池、消毒池，</w:t>
      </w:r>
      <w:r>
        <w:rPr>
          <w:rFonts w:ascii="宋体" w:eastAsia="宋体" w:hAnsi="宋体" w:cs="宋体" w:hint="eastAsia"/>
          <w:color w:val="000000"/>
          <w:kern w:val="0"/>
          <w:lang w:bidi="ar"/>
        </w:rPr>
        <w:t>含无害化处理）机械格栅每日进行清渣工作，清理出的按垃圾处理。</w:t>
      </w:r>
    </w:p>
    <w:p w:rsidR="00892634" w:rsidRDefault="00003903">
      <w:pPr>
        <w:numPr>
          <w:ilvl w:val="0"/>
          <w:numId w:val="1"/>
        </w:numPr>
        <w:snapToGrid w:val="0"/>
        <w:spacing w:line="440" w:lineRule="exact"/>
        <w:rPr>
          <w:rFonts w:ascii="宋体" w:eastAsia="宋体" w:hAnsi="宋体" w:cs="宋体"/>
          <w:bCs/>
          <w:lang w:bidi="ar"/>
        </w:rPr>
      </w:pPr>
      <w:r>
        <w:rPr>
          <w:rFonts w:ascii="宋体" w:eastAsia="宋体" w:hAnsi="宋体" w:cs="宋体" w:hint="eastAsia"/>
          <w:kern w:val="0"/>
          <w:szCs w:val="20"/>
        </w:rPr>
        <w:t>供应商负责</w:t>
      </w:r>
      <w:r>
        <w:rPr>
          <w:rFonts w:ascii="宋体" w:eastAsia="宋体" w:hAnsi="宋体" w:cs="宋体" w:hint="eastAsia"/>
          <w:bCs/>
          <w:lang w:bidi="ar"/>
        </w:rPr>
        <w:t>水处理构筑物堰口、池壁应保持清洁、完好。</w:t>
      </w:r>
    </w:p>
    <w:p w:rsidR="00892634" w:rsidRDefault="00003903">
      <w:pPr>
        <w:numPr>
          <w:ilvl w:val="0"/>
          <w:numId w:val="1"/>
        </w:numPr>
        <w:snapToGrid w:val="0"/>
        <w:spacing w:line="440" w:lineRule="exact"/>
        <w:rPr>
          <w:rFonts w:ascii="宋体" w:eastAsia="宋体" w:hAnsi="宋体" w:cs="宋体"/>
          <w:bCs/>
          <w:lang w:bidi="ar"/>
        </w:rPr>
      </w:pPr>
      <w:r>
        <w:rPr>
          <w:rFonts w:ascii="宋体" w:eastAsia="宋体" w:hAnsi="宋体" w:cs="宋体" w:hint="eastAsia"/>
          <w:kern w:val="0"/>
          <w:szCs w:val="20"/>
        </w:rPr>
        <w:t>供应商</w:t>
      </w:r>
      <w:r>
        <w:rPr>
          <w:rFonts w:ascii="宋体" w:eastAsia="宋体" w:hAnsi="宋体" w:cs="宋体" w:hint="eastAsia"/>
          <w:bCs/>
          <w:lang w:bidi="ar"/>
        </w:rPr>
        <w:t>运行值班人员应保持值班区域的清洁卫生。</w:t>
      </w:r>
    </w:p>
    <w:p w:rsidR="00892634" w:rsidRDefault="00003903">
      <w:pPr>
        <w:numPr>
          <w:ilvl w:val="0"/>
          <w:numId w:val="1"/>
        </w:numPr>
        <w:snapToGrid w:val="0"/>
        <w:spacing w:line="440" w:lineRule="exact"/>
        <w:rPr>
          <w:rFonts w:ascii="宋体" w:eastAsia="宋体" w:hAnsi="宋体" w:cs="宋体"/>
          <w:bCs/>
          <w:lang w:bidi="ar"/>
        </w:rPr>
      </w:pPr>
      <w:r>
        <w:rPr>
          <w:rFonts w:ascii="宋体" w:eastAsia="宋体" w:hAnsi="宋体" w:cs="宋体" w:hint="eastAsia"/>
          <w:kern w:val="0"/>
          <w:szCs w:val="20"/>
        </w:rPr>
        <w:t>供应商负责</w:t>
      </w:r>
      <w:r>
        <w:rPr>
          <w:rFonts w:ascii="宋体" w:eastAsia="宋体" w:hAnsi="宋体" w:cs="宋体" w:hint="eastAsia"/>
          <w:bCs/>
          <w:lang w:bidi="ar"/>
        </w:rPr>
        <w:t>污水处理站必须加强水质和污泥管理。</w:t>
      </w:r>
    </w:p>
    <w:p w:rsidR="00892634" w:rsidRDefault="00003903">
      <w:pPr>
        <w:numPr>
          <w:ilvl w:val="0"/>
          <w:numId w:val="1"/>
        </w:numPr>
        <w:snapToGrid w:val="0"/>
        <w:spacing w:line="440" w:lineRule="exact"/>
        <w:rPr>
          <w:rFonts w:ascii="宋体" w:eastAsia="宋体" w:hAnsi="宋体" w:cs="宋体"/>
          <w:bCs/>
          <w:lang w:bidi="ar"/>
        </w:rPr>
      </w:pPr>
      <w:r>
        <w:rPr>
          <w:rFonts w:ascii="宋体" w:eastAsia="宋体" w:hAnsi="宋体" w:cs="宋体" w:hint="eastAsia"/>
          <w:kern w:val="0"/>
          <w:szCs w:val="20"/>
        </w:rPr>
        <w:t>供应商负责</w:t>
      </w:r>
      <w:r>
        <w:rPr>
          <w:rFonts w:ascii="宋体" w:eastAsia="宋体" w:hAnsi="宋体" w:cs="宋体" w:hint="eastAsia"/>
          <w:bCs/>
          <w:lang w:bidi="ar"/>
        </w:rPr>
        <w:t>各种闸井内应保持无积水。</w:t>
      </w:r>
    </w:p>
    <w:p w:rsidR="00892634" w:rsidRDefault="00003903">
      <w:pPr>
        <w:numPr>
          <w:ilvl w:val="0"/>
          <w:numId w:val="1"/>
        </w:numPr>
        <w:snapToGrid w:val="0"/>
        <w:spacing w:line="440" w:lineRule="exact"/>
        <w:rPr>
          <w:rFonts w:ascii="宋体" w:eastAsia="宋体" w:hAnsi="宋体" w:cs="宋体"/>
          <w:bCs/>
          <w:lang w:bidi="ar"/>
        </w:rPr>
      </w:pPr>
      <w:r>
        <w:rPr>
          <w:rFonts w:ascii="宋体" w:eastAsia="宋体" w:hAnsi="宋体" w:cs="宋体" w:hint="eastAsia"/>
          <w:kern w:val="0"/>
          <w:szCs w:val="20"/>
        </w:rPr>
        <w:t>供应商负责</w:t>
      </w:r>
      <w:r>
        <w:rPr>
          <w:rFonts w:ascii="宋体" w:eastAsia="宋体" w:hAnsi="宋体" w:cs="宋体" w:hint="eastAsia"/>
          <w:bCs/>
          <w:lang w:bidi="ar"/>
        </w:rPr>
        <w:t>依据法规及标准指导意见管理员需每日进行两次检测并进行记录。</w:t>
      </w:r>
    </w:p>
    <w:p w:rsidR="00892634" w:rsidRDefault="00003903">
      <w:pPr>
        <w:numPr>
          <w:ilvl w:val="0"/>
          <w:numId w:val="1"/>
        </w:numPr>
        <w:snapToGrid w:val="0"/>
        <w:spacing w:line="440" w:lineRule="exact"/>
        <w:rPr>
          <w:rFonts w:ascii="宋体" w:eastAsia="宋体" w:hAnsi="宋体" w:cs="宋体"/>
          <w:bCs/>
          <w:lang w:bidi="ar"/>
        </w:rPr>
      </w:pPr>
      <w:r>
        <w:rPr>
          <w:rFonts w:ascii="宋体" w:eastAsia="宋体" w:hAnsi="宋体" w:cs="宋体" w:hint="eastAsia"/>
          <w:kern w:val="0"/>
          <w:szCs w:val="20"/>
        </w:rPr>
        <w:t>供应商</w:t>
      </w:r>
      <w:r>
        <w:rPr>
          <w:rFonts w:ascii="宋体" w:eastAsia="宋体" w:hAnsi="宋体" w:cs="宋体" w:hint="eastAsia"/>
          <w:bCs/>
          <w:lang w:bidi="ar"/>
        </w:rPr>
        <w:t>运营管理单位委派人员具备应急处置的能力。</w:t>
      </w:r>
    </w:p>
    <w:p w:rsidR="00892634" w:rsidRDefault="00003903">
      <w:pPr>
        <w:numPr>
          <w:ilvl w:val="0"/>
          <w:numId w:val="1"/>
        </w:numPr>
        <w:snapToGrid w:val="0"/>
        <w:spacing w:line="440" w:lineRule="exact"/>
        <w:rPr>
          <w:rFonts w:ascii="宋体" w:eastAsia="宋体" w:hAnsi="宋体" w:cs="宋体"/>
        </w:rPr>
      </w:pPr>
      <w:r>
        <w:rPr>
          <w:rFonts w:ascii="宋体" w:eastAsia="宋体" w:hAnsi="宋体" w:cs="宋体" w:hint="eastAsia"/>
          <w:bCs/>
          <w:lang w:bidi="ar"/>
        </w:rPr>
        <w:t>出水指标满足 《GBT 31962-2015 污水排入城镇下水道水质标准》、《北京水污染物综合排放标准DB11307-2013》、《医疗机构水污染物排放标准（GB18466-2005）》的相关要求</w:t>
      </w:r>
      <w:r>
        <w:rPr>
          <w:rFonts w:ascii="宋体" w:eastAsia="宋体" w:hAnsi="宋体" w:cs="宋体" w:hint="eastAsia"/>
          <w:lang w:val="zh-CN"/>
        </w:rPr>
        <w:t>，如出现超标罚</w:t>
      </w:r>
      <w:r>
        <w:rPr>
          <w:rFonts w:ascii="宋体" w:eastAsia="宋体" w:hAnsi="宋体" w:cs="宋体" w:hint="eastAsia"/>
        </w:rPr>
        <w:t>款由运营管理单位承担，但因设备本身出现质量问题或第三方不可抗力因素导致的超标（相关部门进行认定），运营管理单位不承担责任。九项检测内容每季度一次（Ph、悬浮物、COD、氨氮、总余氯、BOD、动植物油、总磷、粪大肠菌群），由CMA认证单位出具水质检测报告。</w:t>
      </w:r>
    </w:p>
    <w:p w:rsidR="00892634" w:rsidRDefault="00003903">
      <w:pPr>
        <w:snapToGrid w:val="0"/>
        <w:spacing w:line="440" w:lineRule="exact"/>
        <w:ind w:firstLineChars="200" w:firstLine="480"/>
        <w:rPr>
          <w:rFonts w:ascii="宋体" w:eastAsia="宋体" w:hAnsi="宋体" w:cs="宋体"/>
        </w:rPr>
      </w:pPr>
      <w:r>
        <w:rPr>
          <w:rFonts w:ascii="宋体" w:eastAsia="宋体" w:hAnsi="宋体" w:cs="宋体" w:hint="eastAsia"/>
        </w:rPr>
        <w:t>（十七）</w:t>
      </w:r>
      <w:r>
        <w:rPr>
          <w:rFonts w:ascii="宋体" w:eastAsia="宋体" w:hAnsi="宋体" w:cs="宋体" w:hint="eastAsia"/>
          <w:kern w:val="0"/>
          <w:szCs w:val="20"/>
        </w:rPr>
        <w:t>供应商</w:t>
      </w:r>
      <w:r>
        <w:rPr>
          <w:rFonts w:ascii="宋体" w:eastAsia="宋体" w:hAnsi="宋体" w:cs="宋体" w:hint="eastAsia"/>
        </w:rPr>
        <w:t>运营管理单位保证：在服务期内委派运营管理单位工作人员负责合同约定的全部工作和内容。遇有相关部门检查、设备故障以及其他突发情况应随时到场。</w:t>
      </w:r>
    </w:p>
    <w:p w:rsidR="00892634" w:rsidRDefault="00003903">
      <w:pPr>
        <w:pStyle w:val="a7"/>
        <w:numPr>
          <w:ilvl w:val="255"/>
          <w:numId w:val="0"/>
        </w:numPr>
        <w:spacing w:line="440" w:lineRule="exact"/>
        <w:ind w:firstLineChars="200" w:firstLine="480"/>
        <w:rPr>
          <w:rFonts w:eastAsia="宋体" w:cs="宋体"/>
          <w:color w:val="000000"/>
        </w:rPr>
      </w:pPr>
      <w:r>
        <w:rPr>
          <w:rFonts w:eastAsia="宋体" w:cs="宋体" w:hint="eastAsia"/>
          <w:color w:val="000000"/>
        </w:rPr>
        <w:t>（十八）</w:t>
      </w:r>
      <w:r>
        <w:rPr>
          <w:rFonts w:eastAsia="宋体" w:cs="宋体" w:hint="eastAsia"/>
          <w:kern w:val="0"/>
          <w:szCs w:val="20"/>
        </w:rPr>
        <w:t>供应商</w:t>
      </w:r>
      <w:r>
        <w:rPr>
          <w:rFonts w:eastAsia="宋体" w:cs="宋体" w:hint="eastAsia"/>
          <w:color w:val="000000"/>
        </w:rPr>
        <w:t>运营管理单位应确保合法用工，依法与其委派人员建立劳动合同关系，并保证该劳动合同关系在本合同履行期间合法存续。确保委派人员具有</w:t>
      </w:r>
      <w:r>
        <w:rPr>
          <w:rFonts w:eastAsia="宋体" w:cs="宋体" w:hint="eastAsia"/>
          <w:color w:val="000000"/>
          <w:lang w:val="zh-CN"/>
        </w:rPr>
        <w:t>实践工作经验并保持相对稳定的专业</w:t>
      </w:r>
      <w:r>
        <w:rPr>
          <w:rFonts w:eastAsia="宋体" w:cs="宋体" w:hint="eastAsia"/>
          <w:color w:val="000000"/>
        </w:rPr>
        <w:t>技能</w:t>
      </w:r>
      <w:r>
        <w:rPr>
          <w:rFonts w:eastAsia="宋体" w:cs="宋体" w:hint="eastAsia"/>
          <w:color w:val="000000"/>
          <w:lang w:val="zh-CN"/>
        </w:rPr>
        <w:t>完成设备的维保服务工</w:t>
      </w:r>
      <w:r>
        <w:rPr>
          <w:rFonts w:eastAsia="宋体" w:cs="宋体" w:hint="eastAsia"/>
          <w:color w:val="000000"/>
        </w:rPr>
        <w:t>作</w:t>
      </w:r>
      <w:r>
        <w:rPr>
          <w:rFonts w:eastAsia="宋体" w:cs="宋体" w:hint="eastAsia"/>
          <w:color w:val="000000"/>
          <w:lang w:val="zh-CN"/>
        </w:rPr>
        <w:t>。</w:t>
      </w:r>
    </w:p>
    <w:p w:rsidR="00892634" w:rsidRDefault="00003903">
      <w:pPr>
        <w:pStyle w:val="a7"/>
        <w:numPr>
          <w:ilvl w:val="255"/>
          <w:numId w:val="0"/>
        </w:numPr>
        <w:spacing w:line="360" w:lineRule="auto"/>
        <w:ind w:firstLineChars="200" w:firstLine="480"/>
        <w:rPr>
          <w:rFonts w:eastAsia="宋体" w:cs="宋体"/>
          <w:color w:val="000000"/>
          <w:kern w:val="0"/>
        </w:rPr>
      </w:pPr>
      <w:r>
        <w:rPr>
          <w:rFonts w:eastAsia="宋体" w:cs="宋体" w:hint="eastAsia"/>
          <w:color w:val="000000"/>
          <w:kern w:val="0"/>
        </w:rPr>
        <w:t>（十九）</w:t>
      </w:r>
      <w:r>
        <w:rPr>
          <w:rFonts w:eastAsia="宋体" w:cs="宋体" w:hint="eastAsia"/>
          <w:kern w:val="0"/>
          <w:szCs w:val="20"/>
        </w:rPr>
        <w:t>供应商</w:t>
      </w:r>
      <w:r>
        <w:rPr>
          <w:rFonts w:eastAsia="宋体" w:cs="宋体" w:hint="eastAsia"/>
          <w:color w:val="000000"/>
          <w:kern w:val="0"/>
        </w:rPr>
        <w:t>运营管理单位应对运营管理单位人员进行必要的工作安全培训和教育，并提供必要的安全保护用品或设施，确保服务过程中的人身和财产安全，</w:t>
      </w:r>
      <w:r>
        <w:rPr>
          <w:rFonts w:eastAsia="宋体" w:cs="宋体" w:hint="eastAsia"/>
        </w:rPr>
        <w:t>严格遵守甲方各项规章制度，</w:t>
      </w:r>
      <w:r>
        <w:rPr>
          <w:rFonts w:eastAsia="宋体" w:cs="宋体" w:hint="eastAsia"/>
          <w:color w:val="000000"/>
          <w:kern w:val="0"/>
        </w:rPr>
        <w:t>如因</w:t>
      </w:r>
      <w:r>
        <w:rPr>
          <w:rFonts w:eastAsia="宋体" w:cs="宋体" w:hint="eastAsia"/>
          <w:kern w:val="0"/>
          <w:szCs w:val="20"/>
        </w:rPr>
        <w:t>供应商</w:t>
      </w:r>
      <w:r>
        <w:rPr>
          <w:rFonts w:eastAsia="宋体" w:cs="宋体" w:hint="eastAsia"/>
          <w:color w:val="000000"/>
          <w:kern w:val="0"/>
        </w:rPr>
        <w:t>运营管理单位人员工作失误发生自身人身意外损害或对甲方或第三方造成人身、财产或</w:t>
      </w:r>
      <w:r>
        <w:rPr>
          <w:rFonts w:eastAsia="宋体" w:cs="宋体" w:hint="eastAsia"/>
        </w:rPr>
        <w:t>声誉</w:t>
      </w:r>
      <w:r>
        <w:rPr>
          <w:rFonts w:eastAsia="宋体" w:cs="宋体" w:hint="eastAsia"/>
          <w:color w:val="000000"/>
          <w:kern w:val="0"/>
        </w:rPr>
        <w:t>损失，则一切赔偿和法律责任，均由</w:t>
      </w:r>
      <w:r>
        <w:rPr>
          <w:rFonts w:eastAsia="宋体" w:cs="宋体" w:hint="eastAsia"/>
          <w:kern w:val="0"/>
          <w:szCs w:val="20"/>
        </w:rPr>
        <w:t>供应商</w:t>
      </w:r>
      <w:r>
        <w:rPr>
          <w:rFonts w:eastAsia="宋体" w:cs="宋体" w:hint="eastAsia"/>
          <w:color w:val="000000"/>
          <w:kern w:val="0"/>
        </w:rPr>
        <w:t>运营管理单位承担。</w:t>
      </w:r>
    </w:p>
    <w:p w:rsidR="00892634" w:rsidRDefault="00003903">
      <w:pPr>
        <w:snapToGrid w:val="0"/>
        <w:ind w:firstLineChars="200" w:firstLine="480"/>
        <w:rPr>
          <w:rFonts w:ascii="宋体" w:eastAsia="宋体" w:hAnsi="宋体" w:cs="宋体"/>
        </w:rPr>
      </w:pPr>
      <w:r>
        <w:rPr>
          <w:rFonts w:ascii="宋体" w:eastAsia="宋体" w:hAnsi="宋体" w:cs="宋体" w:hint="eastAsia"/>
        </w:rPr>
        <w:t>（二十）如因国家排放标准提高或其他原因需要改造污水处理流程时，</w:t>
      </w:r>
      <w:r>
        <w:rPr>
          <w:rFonts w:ascii="宋体" w:eastAsia="宋体" w:hAnsi="宋体" w:cs="宋体" w:hint="eastAsia"/>
          <w:kern w:val="0"/>
          <w:szCs w:val="20"/>
        </w:rPr>
        <w:t>供应商</w:t>
      </w:r>
      <w:r>
        <w:rPr>
          <w:rFonts w:ascii="宋体" w:eastAsia="宋体" w:hAnsi="宋体" w:cs="宋体" w:hint="eastAsia"/>
        </w:rPr>
        <w:t>运营管理单位应于第一时间告知甲方，并根据实际情况提出书面整改意见。</w:t>
      </w:r>
    </w:p>
    <w:p w:rsidR="00892634" w:rsidRDefault="00003903">
      <w:pPr>
        <w:snapToGrid w:val="0"/>
        <w:ind w:firstLineChars="200" w:firstLine="480"/>
        <w:rPr>
          <w:rFonts w:ascii="宋体" w:eastAsia="宋体" w:hAnsi="宋体" w:cs="宋体"/>
        </w:rPr>
      </w:pPr>
      <w:r>
        <w:rPr>
          <w:rFonts w:ascii="宋体" w:eastAsia="宋体" w:hAnsi="宋体" w:cs="宋体" w:hint="eastAsia"/>
        </w:rPr>
        <w:t>（二十一）</w:t>
      </w:r>
      <w:r>
        <w:rPr>
          <w:rFonts w:ascii="宋体" w:eastAsia="宋体" w:hAnsi="宋体" w:cs="宋体" w:hint="eastAsia"/>
          <w:kern w:val="0"/>
          <w:szCs w:val="20"/>
        </w:rPr>
        <w:t>供应商</w:t>
      </w:r>
      <w:r>
        <w:rPr>
          <w:rFonts w:ascii="宋体" w:eastAsia="宋体" w:hAnsi="宋体" w:cs="宋体" w:hint="eastAsia"/>
        </w:rPr>
        <w:t>运营管理单位负责管理人员的工资、保险、工伤、运输、消毒</w:t>
      </w:r>
      <w:r>
        <w:rPr>
          <w:rFonts w:ascii="宋体" w:eastAsia="宋体" w:hAnsi="宋体" w:cs="宋体" w:hint="eastAsia"/>
        </w:rPr>
        <w:lastRenderedPageBreak/>
        <w:t>剂费用、检测试剂费用、定期水质检测费用以及相应的管理费用及税费等。</w:t>
      </w:r>
    </w:p>
    <w:p w:rsidR="00892634" w:rsidRDefault="00003903">
      <w:pPr>
        <w:widowControl/>
        <w:ind w:firstLineChars="200" w:firstLine="480"/>
        <w:jc w:val="left"/>
        <w:rPr>
          <w:rFonts w:ascii="宋体" w:eastAsia="宋体" w:hAnsi="宋体" w:cs="宋体"/>
          <w:color w:val="000000"/>
          <w:kern w:val="0"/>
          <w:lang w:bidi="ar"/>
        </w:rPr>
      </w:pPr>
      <w:r>
        <w:rPr>
          <w:rFonts w:ascii="宋体" w:eastAsia="宋体" w:hAnsi="宋体" w:cs="宋体" w:hint="eastAsia"/>
        </w:rPr>
        <w:t>（二十二）污水处理站的设备由运营管理单位进行维护、维修及保养，单个配件在1500元以下的由</w:t>
      </w:r>
      <w:r>
        <w:rPr>
          <w:rFonts w:ascii="宋体" w:eastAsia="宋体" w:hAnsi="宋体" w:cs="宋体" w:hint="eastAsia"/>
          <w:kern w:val="0"/>
          <w:szCs w:val="20"/>
        </w:rPr>
        <w:t>供应商</w:t>
      </w:r>
      <w:r>
        <w:rPr>
          <w:rFonts w:ascii="宋体" w:eastAsia="宋体" w:hAnsi="宋体" w:cs="宋体" w:hint="eastAsia"/>
        </w:rPr>
        <w:t>运营管理单位承担，单个配件在1500元以上的由采购方承担。</w:t>
      </w:r>
      <w:bookmarkStart w:id="171" w:name="_Toc86202632"/>
      <w:bookmarkEnd w:id="158"/>
      <w:bookmarkEnd w:id="159"/>
      <w:bookmarkEnd w:id="160"/>
      <w:bookmarkEnd w:id="161"/>
      <w:bookmarkEnd w:id="162"/>
      <w:bookmarkEnd w:id="163"/>
      <w:bookmarkEnd w:id="164"/>
      <w:bookmarkEnd w:id="165"/>
      <w:bookmarkEnd w:id="166"/>
      <w:bookmarkEnd w:id="167"/>
      <w:bookmarkEnd w:id="168"/>
      <w:r w:rsidR="004058EB" w:rsidRPr="004058EB">
        <w:rPr>
          <w:rFonts w:ascii="宋体" w:eastAsia="宋体" w:hAnsi="宋体" w:cs="宋体" w:hint="eastAsia"/>
        </w:rPr>
        <w:t xml:space="preserve">因服务商日常维保缺失、操作不当造成设备损坏，无论配件金额大小，全部由服务商承担 </w:t>
      </w:r>
      <w:r w:rsidR="004058EB">
        <w:rPr>
          <w:rFonts w:ascii="宋体" w:eastAsia="宋体" w:hAnsi="宋体" w:cs="宋体" w:hint="eastAsia"/>
        </w:rPr>
        <w:t>。</w:t>
      </w:r>
      <w:r>
        <w:rPr>
          <w:rFonts w:ascii="宋体" w:eastAsia="宋体" w:hAnsi="宋体" w:cs="宋体" w:hint="eastAsia"/>
          <w:b/>
          <w:bCs/>
        </w:rPr>
        <w:br w:type="page"/>
      </w:r>
      <w:r>
        <w:rPr>
          <w:rFonts w:ascii="宋体" w:eastAsia="宋体" w:hAnsi="宋体" w:cs="宋体" w:hint="eastAsia"/>
          <w:b/>
          <w:bCs/>
          <w:sz w:val="40"/>
        </w:rPr>
        <w:lastRenderedPageBreak/>
        <w:t>第四部分  比选文件格式</w:t>
      </w:r>
      <w:bookmarkStart w:id="172" w:name="_Toc86202633"/>
      <w:bookmarkEnd w:id="171"/>
    </w:p>
    <w:p w:rsidR="00892634" w:rsidRDefault="00892634">
      <w:pPr>
        <w:rPr>
          <w:rFonts w:eastAsia="宋体"/>
        </w:rPr>
      </w:pPr>
    </w:p>
    <w:p w:rsidR="00892634" w:rsidRDefault="00892634">
      <w:pPr>
        <w:widowControl/>
        <w:spacing w:line="240" w:lineRule="auto"/>
        <w:rPr>
          <w:rFonts w:eastAsia="宋体"/>
          <w:b/>
          <w:bCs/>
          <w:sz w:val="28"/>
          <w:szCs w:val="28"/>
        </w:rPr>
      </w:pPr>
      <w:bookmarkStart w:id="173" w:name="_Toc462066504"/>
      <w:bookmarkStart w:id="174" w:name="_Toc416417637"/>
      <w:bookmarkStart w:id="175" w:name="_Toc86202634"/>
      <w:bookmarkStart w:id="176" w:name="_Toc532585162"/>
      <w:bookmarkStart w:id="177" w:name="_Toc417204743"/>
      <w:bookmarkStart w:id="178" w:name="_Toc453622073"/>
      <w:bookmarkStart w:id="179" w:name="_Toc241827254"/>
      <w:bookmarkStart w:id="180" w:name="_Toc326167549"/>
      <w:bookmarkStart w:id="181" w:name="_Toc443397267"/>
      <w:bookmarkStart w:id="182" w:name="_Toc462069438"/>
      <w:bookmarkStart w:id="183" w:name="_Toc489358157"/>
      <w:bookmarkStart w:id="184" w:name="_Toc489339727"/>
      <w:bookmarkStart w:id="185" w:name="_Toc432430517"/>
      <w:bookmarkEnd w:id="172"/>
    </w:p>
    <w:p w:rsidR="00892634" w:rsidRDefault="00003903">
      <w:pPr>
        <w:pStyle w:val="2"/>
        <w:ind w:firstLine="482"/>
        <w:jc w:val="left"/>
        <w:rPr>
          <w:rFonts w:ascii="Times New Roman" w:eastAsia="宋体" w:hAnsi="Times New Roman"/>
        </w:rPr>
      </w:pPr>
      <w:bookmarkStart w:id="186" w:name="_Toc162292793"/>
      <w:bookmarkStart w:id="187" w:name="_Toc91791090"/>
      <w:bookmarkStart w:id="188" w:name="_Toc91778064"/>
      <w:r>
        <w:rPr>
          <w:rFonts w:ascii="Times New Roman" w:eastAsia="宋体" w:hAnsi="Times New Roman"/>
        </w:rPr>
        <w:t>附件</w:t>
      </w:r>
      <w:r>
        <w:rPr>
          <w:rFonts w:ascii="Times New Roman" w:eastAsia="宋体" w:hAnsi="Times New Roman"/>
        </w:rPr>
        <w:t xml:space="preserve">1 </w:t>
      </w:r>
      <w:r>
        <w:rPr>
          <w:rFonts w:ascii="Times New Roman" w:eastAsia="宋体" w:hAnsi="Times New Roman" w:hint="eastAsia"/>
        </w:rPr>
        <w:t>比选</w:t>
      </w:r>
      <w:r>
        <w:rPr>
          <w:rFonts w:ascii="Times New Roman" w:eastAsia="宋体" w:hAnsi="Times New Roman"/>
        </w:rPr>
        <w:t>函</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892634" w:rsidRDefault="00003903">
      <w:pPr>
        <w:pStyle w:val="af3"/>
        <w:rPr>
          <w:rFonts w:ascii="Times New Roman" w:eastAsia="宋体" w:hAnsi="Times New Roman"/>
        </w:rPr>
      </w:pPr>
      <w:r>
        <w:rPr>
          <w:rFonts w:ascii="Times New Roman" w:eastAsia="宋体" w:hAnsi="Times New Roman" w:hint="eastAsia"/>
        </w:rPr>
        <w:t>比选</w:t>
      </w:r>
      <w:r>
        <w:rPr>
          <w:rFonts w:ascii="Times New Roman" w:eastAsia="宋体" w:hAnsi="Times New Roman"/>
        </w:rPr>
        <w:t>函</w:t>
      </w:r>
    </w:p>
    <w:p w:rsidR="00892634" w:rsidRDefault="00003903">
      <w:pPr>
        <w:rPr>
          <w:rFonts w:eastAsia="宋体"/>
        </w:rPr>
      </w:pPr>
      <w:bookmarkStart w:id="189" w:name="_Toc241827255"/>
      <w:r>
        <w:rPr>
          <w:rFonts w:eastAsia="宋体"/>
        </w:rPr>
        <w:t>致：</w:t>
      </w:r>
    </w:p>
    <w:p w:rsidR="00892634" w:rsidRDefault="00003903">
      <w:pPr>
        <w:rPr>
          <w:rFonts w:eastAsia="宋体"/>
        </w:rPr>
      </w:pPr>
      <w:r>
        <w:rPr>
          <w:rFonts w:eastAsia="宋体"/>
        </w:rPr>
        <w:t>供应商</w:t>
      </w:r>
      <w:r>
        <w:rPr>
          <w:rFonts w:eastAsia="宋体"/>
          <w:u w:val="single"/>
        </w:rPr>
        <w:t>（名称）</w:t>
      </w:r>
      <w:r>
        <w:rPr>
          <w:rFonts w:eastAsia="宋体"/>
        </w:rPr>
        <w:t>授权</w:t>
      </w:r>
      <w:r>
        <w:rPr>
          <w:rFonts w:eastAsia="宋体"/>
          <w:u w:val="single"/>
        </w:rPr>
        <w:t>（全权代表姓名、职务、职称）</w:t>
      </w:r>
      <w:r>
        <w:rPr>
          <w:rFonts w:eastAsia="宋体"/>
        </w:rPr>
        <w:t>为全权代表，参加贵方组织的</w:t>
      </w:r>
      <w:r>
        <w:rPr>
          <w:rFonts w:eastAsia="宋体"/>
          <w:u w:val="single"/>
        </w:rPr>
        <w:t xml:space="preserve">        </w:t>
      </w:r>
      <w:r>
        <w:rPr>
          <w:rFonts w:eastAsia="宋体"/>
          <w:u w:val="single"/>
        </w:rPr>
        <w:t>（采购编号、项目名称）</w:t>
      </w:r>
      <w:r>
        <w:rPr>
          <w:rFonts w:eastAsia="宋体"/>
        </w:rPr>
        <w:t>项目的采购活动，为此：</w:t>
      </w:r>
    </w:p>
    <w:p w:rsidR="00892634" w:rsidRDefault="00003903">
      <w:pPr>
        <w:rPr>
          <w:rFonts w:eastAsia="宋体"/>
        </w:rPr>
      </w:pPr>
      <w:r>
        <w:rPr>
          <w:rFonts w:eastAsia="宋体"/>
        </w:rPr>
        <w:t>1</w:t>
      </w:r>
      <w:r>
        <w:rPr>
          <w:rFonts w:eastAsia="宋体"/>
        </w:rPr>
        <w:t>、提供供应商须知规定的全部响应文件（正本</w:t>
      </w:r>
      <w:r w:rsidR="004058EB">
        <w:rPr>
          <w:rFonts w:eastAsia="宋体" w:hint="eastAsia"/>
        </w:rPr>
        <w:t>1</w:t>
      </w:r>
      <w:r>
        <w:rPr>
          <w:rFonts w:eastAsia="宋体"/>
        </w:rPr>
        <w:t>份，副本</w:t>
      </w:r>
      <w:r w:rsidR="004058EB">
        <w:rPr>
          <w:rFonts w:eastAsia="宋体"/>
        </w:rPr>
        <w:t>2</w:t>
      </w:r>
      <w:r>
        <w:rPr>
          <w:rFonts w:eastAsia="宋体"/>
        </w:rPr>
        <w:t>份、电子版</w:t>
      </w:r>
      <w:r>
        <w:rPr>
          <w:rFonts w:eastAsia="宋体"/>
        </w:rPr>
        <w:t>1</w:t>
      </w:r>
      <w:r>
        <w:rPr>
          <w:rFonts w:eastAsia="宋体"/>
        </w:rPr>
        <w:t>份）。</w:t>
      </w:r>
    </w:p>
    <w:p w:rsidR="00892634" w:rsidRDefault="00003903">
      <w:pPr>
        <w:rPr>
          <w:rFonts w:eastAsia="宋体"/>
        </w:rPr>
      </w:pPr>
      <w:r>
        <w:rPr>
          <w:rFonts w:eastAsia="宋体"/>
        </w:rPr>
        <w:t>2</w:t>
      </w:r>
      <w:r>
        <w:rPr>
          <w:rFonts w:eastAsia="宋体"/>
        </w:rPr>
        <w:t>、提供按比选文件要求的报价。（</w:t>
      </w:r>
      <w:r>
        <w:rPr>
          <w:rFonts w:eastAsia="宋体"/>
          <w:u w:val="single"/>
        </w:rPr>
        <w:t>详见</w:t>
      </w:r>
      <w:r>
        <w:rPr>
          <w:rFonts w:eastAsia="宋体"/>
          <w:u w:val="single"/>
        </w:rPr>
        <w:t xml:space="preserve"> </w:t>
      </w:r>
      <w:r>
        <w:rPr>
          <w:rFonts w:eastAsia="宋体"/>
          <w:u w:val="single"/>
        </w:rPr>
        <w:t>附件</w:t>
      </w:r>
      <w:r>
        <w:rPr>
          <w:rFonts w:eastAsia="宋体"/>
          <w:u w:val="single"/>
        </w:rPr>
        <w:t xml:space="preserve">2 </w:t>
      </w:r>
      <w:r>
        <w:rPr>
          <w:rFonts w:eastAsia="宋体" w:hint="eastAsia"/>
          <w:u w:val="single"/>
        </w:rPr>
        <w:t>比选</w:t>
      </w:r>
      <w:r>
        <w:rPr>
          <w:rFonts w:eastAsia="宋体"/>
          <w:u w:val="single"/>
        </w:rPr>
        <w:t>报价一览表</w:t>
      </w:r>
      <w:r>
        <w:rPr>
          <w:rFonts w:eastAsia="宋体"/>
        </w:rPr>
        <w:t>）。</w:t>
      </w:r>
    </w:p>
    <w:p w:rsidR="00892634" w:rsidRDefault="00003903">
      <w:pPr>
        <w:rPr>
          <w:rFonts w:eastAsia="宋体"/>
        </w:rPr>
      </w:pPr>
      <w:r>
        <w:rPr>
          <w:rFonts w:eastAsia="宋体"/>
        </w:rPr>
        <w:t>3</w:t>
      </w:r>
      <w:r>
        <w:rPr>
          <w:rFonts w:eastAsia="宋体"/>
        </w:rPr>
        <w:t>、一旦成交，供应商将按比选文件的规定履行全部责任和义务。</w:t>
      </w:r>
    </w:p>
    <w:p w:rsidR="00892634" w:rsidRDefault="00003903">
      <w:pPr>
        <w:rPr>
          <w:rFonts w:eastAsia="宋体"/>
        </w:rPr>
      </w:pPr>
      <w:r>
        <w:rPr>
          <w:rFonts w:eastAsia="宋体"/>
        </w:rPr>
        <w:t>4</w:t>
      </w:r>
      <w:r>
        <w:rPr>
          <w:rFonts w:eastAsia="宋体"/>
        </w:rPr>
        <w:t>、</w:t>
      </w:r>
      <w:r>
        <w:rPr>
          <w:rFonts w:eastAsia="宋体"/>
          <w:color w:val="000000"/>
        </w:rPr>
        <w:t>遵守国家有关法律、法规和规章，按比选文件中供应商须知和技术需求书要求提供的有关文件</w:t>
      </w:r>
      <w:r>
        <w:rPr>
          <w:rFonts w:eastAsia="宋体"/>
        </w:rPr>
        <w:t>。</w:t>
      </w:r>
    </w:p>
    <w:p w:rsidR="00892634" w:rsidRDefault="00003903">
      <w:pPr>
        <w:rPr>
          <w:rFonts w:eastAsia="宋体"/>
        </w:rPr>
      </w:pPr>
      <w:r>
        <w:rPr>
          <w:rFonts w:eastAsia="宋体"/>
        </w:rPr>
        <w:t>5</w:t>
      </w:r>
      <w:r>
        <w:rPr>
          <w:rFonts w:eastAsia="宋体"/>
        </w:rPr>
        <w:t>、供应商已详细审查全部比选文件，我们完全理解并同意放弃对比选文件提出质疑及</w:t>
      </w:r>
      <w:r>
        <w:rPr>
          <w:rFonts w:eastAsia="宋体"/>
        </w:rPr>
        <w:t>/</w:t>
      </w:r>
      <w:r>
        <w:rPr>
          <w:rFonts w:eastAsia="宋体"/>
        </w:rPr>
        <w:t>或争议的权利。</w:t>
      </w:r>
    </w:p>
    <w:p w:rsidR="00892634" w:rsidRDefault="00003903">
      <w:pPr>
        <w:rPr>
          <w:rFonts w:eastAsia="宋体"/>
        </w:rPr>
      </w:pPr>
      <w:r>
        <w:rPr>
          <w:rFonts w:eastAsia="宋体"/>
        </w:rPr>
        <w:t>6</w:t>
      </w:r>
      <w:r>
        <w:rPr>
          <w:rFonts w:eastAsia="宋体"/>
        </w:rPr>
        <w:t>、本项目响应有效期为自首次响应文件递交截止日起</w:t>
      </w:r>
      <w:r>
        <w:rPr>
          <w:rFonts w:eastAsia="宋体"/>
          <w:u w:val="single"/>
        </w:rPr>
        <w:t xml:space="preserve"> 90 </w:t>
      </w:r>
      <w:r>
        <w:rPr>
          <w:rFonts w:eastAsia="宋体"/>
        </w:rPr>
        <w:t>个日历天。</w:t>
      </w:r>
    </w:p>
    <w:p w:rsidR="00892634" w:rsidRDefault="00003903">
      <w:pPr>
        <w:rPr>
          <w:rFonts w:eastAsia="宋体"/>
        </w:rPr>
      </w:pPr>
      <w:r>
        <w:rPr>
          <w:rFonts w:eastAsia="宋体" w:hint="eastAsia"/>
        </w:rPr>
        <w:t>7</w:t>
      </w:r>
      <w:r>
        <w:rPr>
          <w:rFonts w:eastAsia="宋体"/>
        </w:rPr>
        <w:t>、供应商愿意向贵方提供任何与该项采购有关的数据、情况和技术资料，完全理解贵方不一定接受最低价的响应文件或收到的任何响应文件。</w:t>
      </w:r>
    </w:p>
    <w:p w:rsidR="00892634" w:rsidRDefault="00003903">
      <w:pPr>
        <w:rPr>
          <w:rFonts w:eastAsia="宋体"/>
        </w:rPr>
      </w:pPr>
      <w:r>
        <w:rPr>
          <w:rFonts w:eastAsia="宋体" w:hint="eastAsia"/>
        </w:rPr>
        <w:t>8</w:t>
      </w:r>
      <w:r>
        <w:rPr>
          <w:rFonts w:eastAsia="宋体"/>
        </w:rPr>
        <w:t>、供应商承诺：采购人在使用我方提供的产品</w:t>
      </w:r>
      <w:r>
        <w:rPr>
          <w:rFonts w:eastAsia="宋体"/>
        </w:rPr>
        <w:t>/</w:t>
      </w:r>
      <w:r>
        <w:rPr>
          <w:rFonts w:eastAsia="宋体"/>
        </w:rPr>
        <w:t>服务时，不存在任何已知的不合法的情形，也不存在任何已知的与第三方专利权、著作权、商标权或工业设计权相关的任何争议。如果有任何因采购人使用我方提供的产品</w:t>
      </w:r>
      <w:r>
        <w:rPr>
          <w:rFonts w:eastAsia="宋体"/>
        </w:rPr>
        <w:t>/</w:t>
      </w:r>
      <w:r>
        <w:rPr>
          <w:rFonts w:eastAsia="宋体"/>
        </w:rPr>
        <w:t>服务而提起的侵权指控，我公司将依法承担全部责任。</w:t>
      </w:r>
    </w:p>
    <w:p w:rsidR="00892634" w:rsidRDefault="00003903">
      <w:pPr>
        <w:rPr>
          <w:rFonts w:eastAsia="宋体"/>
        </w:rPr>
      </w:pPr>
      <w:r>
        <w:rPr>
          <w:rFonts w:eastAsia="宋体" w:hint="eastAsia"/>
          <w:color w:val="000000"/>
        </w:rPr>
        <w:t>9</w:t>
      </w:r>
      <w:r>
        <w:rPr>
          <w:rFonts w:eastAsia="宋体"/>
          <w:color w:val="000000"/>
        </w:rPr>
        <w:t>、</w:t>
      </w:r>
      <w:r>
        <w:rPr>
          <w:rFonts w:eastAsia="宋体"/>
        </w:rPr>
        <w:t>与本次采购有关的一切往来通讯请寄：</w:t>
      </w:r>
    </w:p>
    <w:p w:rsidR="00892634" w:rsidRDefault="00003903">
      <w:pPr>
        <w:rPr>
          <w:rFonts w:eastAsia="宋体"/>
        </w:rPr>
      </w:pPr>
      <w:r>
        <w:rPr>
          <w:rFonts w:eastAsia="宋体"/>
        </w:rPr>
        <w:t>地址</w:t>
      </w:r>
      <w:r>
        <w:rPr>
          <w:rFonts w:eastAsia="宋体"/>
        </w:rPr>
        <w:t xml:space="preserve">_________________________     </w:t>
      </w:r>
      <w:r>
        <w:rPr>
          <w:rFonts w:eastAsia="宋体"/>
        </w:rPr>
        <w:t>传真</w:t>
      </w:r>
      <w:r>
        <w:rPr>
          <w:rFonts w:eastAsia="宋体"/>
        </w:rPr>
        <w:t>___________________________</w:t>
      </w:r>
    </w:p>
    <w:p w:rsidR="00892634" w:rsidRDefault="00003903">
      <w:pPr>
        <w:rPr>
          <w:rFonts w:eastAsia="宋体"/>
        </w:rPr>
      </w:pPr>
      <w:r>
        <w:rPr>
          <w:rFonts w:eastAsia="宋体"/>
        </w:rPr>
        <w:t>电话</w:t>
      </w:r>
      <w:r>
        <w:rPr>
          <w:rFonts w:eastAsia="宋体"/>
        </w:rPr>
        <w:t xml:space="preserve">_________________________     </w:t>
      </w:r>
      <w:r>
        <w:rPr>
          <w:rFonts w:eastAsia="宋体"/>
        </w:rPr>
        <w:t>电子函件</w:t>
      </w:r>
      <w:r>
        <w:rPr>
          <w:rFonts w:eastAsia="宋体"/>
        </w:rPr>
        <w:t>_______________________</w:t>
      </w:r>
    </w:p>
    <w:p w:rsidR="00892634" w:rsidRDefault="00003903">
      <w:pPr>
        <w:rPr>
          <w:rFonts w:eastAsia="宋体"/>
        </w:rPr>
      </w:pPr>
      <w:r>
        <w:rPr>
          <w:rFonts w:eastAsia="宋体"/>
        </w:rPr>
        <w:t>供应商名称（公章）：</w:t>
      </w:r>
      <w:r>
        <w:rPr>
          <w:rFonts w:eastAsia="宋体"/>
        </w:rPr>
        <w:t xml:space="preserve">_________________  </w:t>
      </w:r>
    </w:p>
    <w:p w:rsidR="00892634" w:rsidRDefault="00003903">
      <w:pPr>
        <w:rPr>
          <w:rFonts w:eastAsia="宋体"/>
        </w:rPr>
      </w:pPr>
      <w:r>
        <w:rPr>
          <w:rFonts w:eastAsia="宋体"/>
        </w:rPr>
        <w:t>法定代表人或其授权代表（签字）：</w:t>
      </w:r>
      <w:r>
        <w:rPr>
          <w:rFonts w:eastAsia="宋体"/>
        </w:rPr>
        <w:t xml:space="preserve">_________________ </w:t>
      </w:r>
    </w:p>
    <w:p w:rsidR="00892634" w:rsidRDefault="00003903">
      <w:pPr>
        <w:rPr>
          <w:rFonts w:eastAsia="宋体"/>
        </w:rPr>
      </w:pPr>
      <w:r>
        <w:rPr>
          <w:rFonts w:eastAsia="宋体"/>
        </w:rPr>
        <w:t>日</w:t>
      </w:r>
      <w:r>
        <w:rPr>
          <w:rFonts w:eastAsia="宋体"/>
        </w:rPr>
        <w:t xml:space="preserve">     </w:t>
      </w:r>
      <w:r>
        <w:rPr>
          <w:rFonts w:eastAsia="宋体"/>
        </w:rPr>
        <w:t>期：</w:t>
      </w:r>
      <w:r>
        <w:rPr>
          <w:rFonts w:eastAsia="宋体"/>
        </w:rPr>
        <w:t xml:space="preserve">_________________ </w:t>
      </w:r>
    </w:p>
    <w:p w:rsidR="00892634" w:rsidRDefault="00003903">
      <w:pPr>
        <w:pStyle w:val="2"/>
        <w:ind w:firstLine="482"/>
        <w:jc w:val="left"/>
        <w:rPr>
          <w:rFonts w:ascii="Times New Roman" w:eastAsia="宋体" w:hAnsi="Times New Roman"/>
        </w:rPr>
      </w:pPr>
      <w:bookmarkStart w:id="190" w:name="_Toc150480795"/>
      <w:bookmarkStart w:id="191" w:name="_Toc480942350"/>
      <w:bookmarkStart w:id="192" w:name="_Toc201995935"/>
      <w:bookmarkStart w:id="193" w:name="_Toc520356218"/>
      <w:bookmarkStart w:id="194" w:name="_Toc142311059"/>
      <w:bookmarkStart w:id="195" w:name="_Toc202069413"/>
      <w:bookmarkStart w:id="196" w:name="_Toc432430518"/>
      <w:bookmarkStart w:id="197" w:name="_Toc182802948"/>
      <w:bookmarkStart w:id="198" w:name="_Toc443397268"/>
      <w:bookmarkStart w:id="199" w:name="_Ref467988705"/>
      <w:bookmarkStart w:id="200" w:name="_Toc205612696"/>
      <w:bookmarkStart w:id="201" w:name="_Toc287280566"/>
      <w:bookmarkStart w:id="202" w:name="_Toc150774762"/>
      <w:bookmarkStart w:id="203" w:name="_Toc127151557"/>
      <w:bookmarkStart w:id="204" w:name="_Toc205612625"/>
      <w:bookmarkStart w:id="205" w:name="_Toc287280315"/>
      <w:bookmarkStart w:id="206" w:name="_Toc373513381"/>
      <w:bookmarkStart w:id="207" w:name="_Toc194888447"/>
      <w:bookmarkEnd w:id="189"/>
      <w:r>
        <w:rPr>
          <w:rFonts w:ascii="Times New Roman" w:eastAsia="宋体" w:hAnsi="Times New Roman"/>
        </w:rPr>
        <w:br w:type="page"/>
      </w:r>
      <w:bookmarkStart w:id="208" w:name="_Toc532585163"/>
      <w:bookmarkStart w:id="209" w:name="_Toc91778065"/>
      <w:bookmarkStart w:id="210" w:name="_Toc489339728"/>
      <w:bookmarkStart w:id="211" w:name="_Toc91791091"/>
      <w:bookmarkStart w:id="212" w:name="_Toc462069439"/>
      <w:bookmarkStart w:id="213" w:name="_Toc453622074"/>
      <w:bookmarkStart w:id="214" w:name="_Toc162292794"/>
      <w:bookmarkStart w:id="215" w:name="_Toc462066505"/>
      <w:bookmarkStart w:id="216" w:name="_Toc489358158"/>
      <w:r>
        <w:rPr>
          <w:rFonts w:ascii="Times New Roman" w:eastAsia="宋体" w:hAnsi="Times New Roman"/>
        </w:rPr>
        <w:lastRenderedPageBreak/>
        <w:t>附件</w:t>
      </w:r>
      <w:r>
        <w:rPr>
          <w:rFonts w:ascii="Times New Roman" w:eastAsia="宋体" w:hAnsi="Times New Roman"/>
        </w:rPr>
        <w:t xml:space="preserve">2 </w:t>
      </w:r>
      <w:r>
        <w:rPr>
          <w:rFonts w:ascii="Times New Roman" w:eastAsia="宋体" w:hAnsi="Times New Roman" w:hint="eastAsia"/>
        </w:rPr>
        <w:t>比选</w:t>
      </w:r>
      <w:r>
        <w:rPr>
          <w:rFonts w:ascii="Times New Roman" w:eastAsia="宋体" w:hAnsi="Times New Roman"/>
        </w:rPr>
        <w:t>报价一览表</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892634" w:rsidRDefault="00003903">
      <w:pPr>
        <w:pStyle w:val="af3"/>
        <w:rPr>
          <w:rFonts w:ascii="Times New Roman" w:eastAsia="宋体" w:hAnsi="Times New Roman"/>
        </w:rPr>
      </w:pPr>
      <w:bookmarkStart w:id="217" w:name="_Hlt182802782"/>
      <w:r>
        <w:rPr>
          <w:rFonts w:ascii="Times New Roman" w:eastAsia="宋体" w:hAnsi="Times New Roman" w:hint="eastAsia"/>
        </w:rPr>
        <w:t>比选</w:t>
      </w:r>
      <w:r>
        <w:rPr>
          <w:rFonts w:ascii="Times New Roman" w:eastAsia="宋体" w:hAnsi="Times New Roman"/>
        </w:rPr>
        <w:t>报价一览表</w:t>
      </w:r>
    </w:p>
    <w:bookmarkEnd w:id="217"/>
    <w:p w:rsidR="00892634" w:rsidRDefault="00003903">
      <w:pPr>
        <w:rPr>
          <w:rFonts w:eastAsia="宋体"/>
        </w:rPr>
      </w:pPr>
      <w:r>
        <w:rPr>
          <w:rFonts w:eastAsia="宋体"/>
        </w:rPr>
        <w:t>采购编号：</w:t>
      </w:r>
      <w:r>
        <w:rPr>
          <w:rFonts w:eastAsia="宋体"/>
        </w:rPr>
        <w:t xml:space="preserve">______________  </w:t>
      </w:r>
      <w:r>
        <w:rPr>
          <w:rFonts w:eastAsia="宋体"/>
        </w:rPr>
        <w:t>项目名称：</w:t>
      </w:r>
      <w:r>
        <w:rPr>
          <w:rFonts w:eastAsia="宋体"/>
        </w:rPr>
        <w:t>_______________</w:t>
      </w:r>
    </w:p>
    <w:tbl>
      <w:tblPr>
        <w:tblW w:w="9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889"/>
      </w:tblGrid>
      <w:tr w:rsidR="00892634">
        <w:trPr>
          <w:trHeight w:val="454"/>
        </w:trPr>
        <w:tc>
          <w:tcPr>
            <w:tcW w:w="3119" w:type="dxa"/>
            <w:vAlign w:val="center"/>
          </w:tcPr>
          <w:p w:rsidR="00892634" w:rsidRDefault="00003903">
            <w:pPr>
              <w:spacing w:line="240" w:lineRule="auto"/>
              <w:rPr>
                <w:rFonts w:eastAsia="宋体"/>
              </w:rPr>
            </w:pPr>
            <w:r>
              <w:rPr>
                <w:rFonts w:eastAsia="宋体"/>
              </w:rPr>
              <w:t>供应商名称：</w:t>
            </w:r>
          </w:p>
        </w:tc>
        <w:tc>
          <w:tcPr>
            <w:tcW w:w="5889" w:type="dxa"/>
            <w:vAlign w:val="center"/>
          </w:tcPr>
          <w:p w:rsidR="00892634" w:rsidRDefault="00892634">
            <w:pPr>
              <w:spacing w:line="240" w:lineRule="auto"/>
              <w:rPr>
                <w:rFonts w:eastAsia="宋体"/>
              </w:rPr>
            </w:pPr>
          </w:p>
        </w:tc>
      </w:tr>
      <w:tr w:rsidR="00892634">
        <w:trPr>
          <w:trHeight w:val="181"/>
        </w:trPr>
        <w:tc>
          <w:tcPr>
            <w:tcW w:w="3119" w:type="dxa"/>
            <w:vMerge w:val="restart"/>
            <w:vAlign w:val="center"/>
          </w:tcPr>
          <w:p w:rsidR="00892634" w:rsidRDefault="00003903">
            <w:pPr>
              <w:spacing w:line="240" w:lineRule="auto"/>
              <w:rPr>
                <w:rFonts w:eastAsia="宋体"/>
              </w:rPr>
            </w:pPr>
            <w:r>
              <w:rPr>
                <w:rFonts w:eastAsia="宋体"/>
                <w:b/>
              </w:rPr>
              <w:t>响应报价（含增值税总价，人民币元）</w:t>
            </w:r>
          </w:p>
        </w:tc>
        <w:tc>
          <w:tcPr>
            <w:tcW w:w="5889" w:type="dxa"/>
            <w:vAlign w:val="center"/>
          </w:tcPr>
          <w:p w:rsidR="00892634" w:rsidRDefault="00003903">
            <w:pPr>
              <w:spacing w:beforeLines="50" w:before="120" w:afterLines="50" w:after="120" w:line="240" w:lineRule="auto"/>
              <w:rPr>
                <w:rFonts w:eastAsia="宋体"/>
              </w:rPr>
            </w:pPr>
            <w:r>
              <w:rPr>
                <w:rFonts w:eastAsia="宋体"/>
              </w:rPr>
              <w:t>大写：</w:t>
            </w:r>
          </w:p>
        </w:tc>
      </w:tr>
      <w:tr w:rsidR="00892634">
        <w:trPr>
          <w:trHeight w:val="181"/>
        </w:trPr>
        <w:tc>
          <w:tcPr>
            <w:tcW w:w="3119" w:type="dxa"/>
            <w:vMerge/>
            <w:vAlign w:val="center"/>
          </w:tcPr>
          <w:p w:rsidR="00892634" w:rsidRDefault="00892634">
            <w:pPr>
              <w:spacing w:line="240" w:lineRule="auto"/>
              <w:rPr>
                <w:rFonts w:eastAsia="宋体"/>
                <w:b/>
              </w:rPr>
            </w:pPr>
          </w:p>
        </w:tc>
        <w:tc>
          <w:tcPr>
            <w:tcW w:w="5889" w:type="dxa"/>
            <w:vAlign w:val="center"/>
          </w:tcPr>
          <w:p w:rsidR="00892634" w:rsidRDefault="00003903">
            <w:pPr>
              <w:spacing w:beforeLines="50" w:before="120" w:afterLines="50" w:after="120" w:line="240" w:lineRule="auto"/>
              <w:rPr>
                <w:rFonts w:eastAsia="宋体"/>
              </w:rPr>
            </w:pPr>
            <w:r>
              <w:rPr>
                <w:rFonts w:eastAsia="宋体"/>
              </w:rPr>
              <w:t>小写：</w:t>
            </w:r>
          </w:p>
        </w:tc>
      </w:tr>
      <w:tr w:rsidR="00892634">
        <w:trPr>
          <w:trHeight w:val="454"/>
        </w:trPr>
        <w:tc>
          <w:tcPr>
            <w:tcW w:w="3119" w:type="dxa"/>
            <w:vAlign w:val="center"/>
          </w:tcPr>
          <w:p w:rsidR="00892634" w:rsidRDefault="00003903">
            <w:pPr>
              <w:spacing w:line="240" w:lineRule="auto"/>
              <w:rPr>
                <w:rFonts w:eastAsia="宋体"/>
                <w:b/>
              </w:rPr>
            </w:pPr>
            <w:r>
              <w:rPr>
                <w:rFonts w:eastAsia="宋体"/>
                <w:b/>
              </w:rPr>
              <w:t>实施周期</w:t>
            </w:r>
          </w:p>
        </w:tc>
        <w:tc>
          <w:tcPr>
            <w:tcW w:w="5889" w:type="dxa"/>
            <w:vAlign w:val="center"/>
          </w:tcPr>
          <w:p w:rsidR="00892634" w:rsidRDefault="00892634">
            <w:pPr>
              <w:spacing w:line="240" w:lineRule="auto"/>
              <w:rPr>
                <w:rFonts w:eastAsia="宋体"/>
              </w:rPr>
            </w:pPr>
          </w:p>
        </w:tc>
      </w:tr>
      <w:tr w:rsidR="00892634">
        <w:trPr>
          <w:trHeight w:val="454"/>
        </w:trPr>
        <w:tc>
          <w:tcPr>
            <w:tcW w:w="3119" w:type="dxa"/>
            <w:vAlign w:val="center"/>
          </w:tcPr>
          <w:p w:rsidR="00892634" w:rsidRDefault="00003903">
            <w:pPr>
              <w:spacing w:line="240" w:lineRule="auto"/>
              <w:rPr>
                <w:rFonts w:eastAsia="宋体"/>
                <w:b/>
              </w:rPr>
            </w:pPr>
            <w:r>
              <w:rPr>
                <w:rFonts w:eastAsia="宋体"/>
                <w:b/>
              </w:rPr>
              <w:t>实施地点</w:t>
            </w:r>
          </w:p>
        </w:tc>
        <w:tc>
          <w:tcPr>
            <w:tcW w:w="5889" w:type="dxa"/>
            <w:vAlign w:val="center"/>
          </w:tcPr>
          <w:p w:rsidR="00892634" w:rsidRDefault="00892634">
            <w:pPr>
              <w:spacing w:line="240" w:lineRule="auto"/>
              <w:rPr>
                <w:rFonts w:eastAsia="宋体"/>
              </w:rPr>
            </w:pPr>
          </w:p>
        </w:tc>
      </w:tr>
      <w:tr w:rsidR="00892634">
        <w:trPr>
          <w:trHeight w:val="454"/>
        </w:trPr>
        <w:tc>
          <w:tcPr>
            <w:tcW w:w="3119" w:type="dxa"/>
            <w:vAlign w:val="center"/>
          </w:tcPr>
          <w:p w:rsidR="00892634" w:rsidRDefault="00003903">
            <w:pPr>
              <w:spacing w:line="240" w:lineRule="auto"/>
              <w:rPr>
                <w:rFonts w:eastAsia="宋体"/>
              </w:rPr>
            </w:pPr>
            <w:r>
              <w:rPr>
                <w:rFonts w:eastAsia="宋体"/>
                <w:b/>
                <w:bCs/>
              </w:rPr>
              <w:t>其他声明</w:t>
            </w:r>
          </w:p>
        </w:tc>
        <w:tc>
          <w:tcPr>
            <w:tcW w:w="5889" w:type="dxa"/>
            <w:vAlign w:val="center"/>
          </w:tcPr>
          <w:p w:rsidR="00892634" w:rsidRDefault="00892634">
            <w:pPr>
              <w:spacing w:line="240" w:lineRule="auto"/>
              <w:rPr>
                <w:rFonts w:eastAsia="宋体"/>
              </w:rPr>
            </w:pPr>
          </w:p>
        </w:tc>
      </w:tr>
    </w:tbl>
    <w:p w:rsidR="00892634" w:rsidRDefault="00003903">
      <w:pPr>
        <w:spacing w:line="240" w:lineRule="auto"/>
        <w:rPr>
          <w:rFonts w:eastAsia="宋体"/>
        </w:rPr>
      </w:pPr>
      <w:r>
        <w:rPr>
          <w:rFonts w:eastAsia="宋体"/>
        </w:rPr>
        <w:t>注：</w:t>
      </w:r>
      <w:r>
        <w:rPr>
          <w:rFonts w:eastAsia="宋体"/>
        </w:rPr>
        <w:t>1</w:t>
      </w:r>
      <w:r>
        <w:rPr>
          <w:rFonts w:eastAsia="宋体"/>
        </w:rPr>
        <w:t>、响应报价总价已包括与本次所报产品和伴随服务相关的所有税费以及供应商为完成本项目所发生的一切费用。本表中的响应报价总价金额应与响应分项报价表中的总价金额一致。</w:t>
      </w:r>
    </w:p>
    <w:p w:rsidR="00892634" w:rsidRDefault="00892634">
      <w:pPr>
        <w:pStyle w:val="af2"/>
        <w:ind w:left="3360"/>
        <w:rPr>
          <w:rFonts w:ascii="Times New Roman" w:eastAsia="宋体"/>
          <w:szCs w:val="24"/>
        </w:rPr>
      </w:pPr>
    </w:p>
    <w:p w:rsidR="00892634" w:rsidRDefault="00892634">
      <w:pPr>
        <w:rPr>
          <w:rFonts w:eastAsia="宋体"/>
        </w:rPr>
      </w:pPr>
    </w:p>
    <w:p w:rsidR="00892634" w:rsidRDefault="00892634">
      <w:pPr>
        <w:rPr>
          <w:rFonts w:eastAsia="宋体"/>
        </w:rPr>
      </w:pPr>
    </w:p>
    <w:p w:rsidR="00892634" w:rsidRDefault="00892634">
      <w:pPr>
        <w:rPr>
          <w:rFonts w:eastAsia="宋体"/>
        </w:rPr>
      </w:pPr>
    </w:p>
    <w:p w:rsidR="00892634" w:rsidRDefault="00003903">
      <w:pPr>
        <w:rPr>
          <w:rFonts w:eastAsia="宋体"/>
        </w:rPr>
      </w:pPr>
      <w:r>
        <w:rPr>
          <w:rFonts w:eastAsia="宋体"/>
        </w:rPr>
        <w:t>供应商授权代表（签字）：</w:t>
      </w:r>
      <w:r>
        <w:rPr>
          <w:rFonts w:eastAsia="宋体"/>
        </w:rPr>
        <w:t>____________________</w:t>
      </w:r>
    </w:p>
    <w:p w:rsidR="00892634" w:rsidRDefault="00003903">
      <w:pPr>
        <w:rPr>
          <w:rFonts w:eastAsia="宋体"/>
        </w:rPr>
      </w:pPr>
      <w:r>
        <w:rPr>
          <w:rFonts w:eastAsia="宋体"/>
        </w:rPr>
        <w:t>供应商名称（加盖公章）：</w:t>
      </w:r>
      <w:r>
        <w:rPr>
          <w:rFonts w:eastAsia="宋体"/>
        </w:rPr>
        <w:t xml:space="preserve">_________________   </w:t>
      </w:r>
    </w:p>
    <w:p w:rsidR="00892634" w:rsidRDefault="00003903">
      <w:pPr>
        <w:rPr>
          <w:rFonts w:eastAsia="宋体"/>
        </w:rPr>
      </w:pPr>
      <w:r>
        <w:rPr>
          <w:rFonts w:eastAsia="宋体"/>
        </w:rPr>
        <w:t>日</w:t>
      </w:r>
      <w:r>
        <w:rPr>
          <w:rFonts w:eastAsia="宋体"/>
        </w:rPr>
        <w:t xml:space="preserve">      </w:t>
      </w:r>
      <w:r>
        <w:rPr>
          <w:rFonts w:eastAsia="宋体"/>
        </w:rPr>
        <w:t>期：</w:t>
      </w:r>
      <w:r>
        <w:rPr>
          <w:rFonts w:eastAsia="宋体"/>
        </w:rPr>
        <w:t>_______________________________</w:t>
      </w:r>
    </w:p>
    <w:p w:rsidR="00892634" w:rsidRDefault="00003903">
      <w:pPr>
        <w:pStyle w:val="2"/>
        <w:ind w:firstLine="482"/>
        <w:jc w:val="left"/>
        <w:rPr>
          <w:rFonts w:ascii="Times New Roman" w:eastAsia="宋体" w:hAnsi="Times New Roman"/>
        </w:rPr>
      </w:pPr>
      <w:r>
        <w:rPr>
          <w:rFonts w:ascii="Times New Roman" w:eastAsia="宋体" w:hAnsi="Times New Roman"/>
        </w:rPr>
        <w:br w:type="page"/>
      </w:r>
      <w:bookmarkStart w:id="218" w:name="_Toc489358159"/>
      <w:bookmarkStart w:id="219" w:name="_Toc162292795"/>
      <w:bookmarkStart w:id="220" w:name="_Toc91778066"/>
      <w:bookmarkStart w:id="221" w:name="_Toc453622075"/>
      <w:bookmarkStart w:id="222" w:name="_Toc462066506"/>
      <w:bookmarkStart w:id="223" w:name="_Toc462069440"/>
      <w:bookmarkStart w:id="224" w:name="_Toc91791092"/>
      <w:bookmarkStart w:id="225" w:name="_Toc432430519"/>
      <w:bookmarkStart w:id="226" w:name="_Toc532585164"/>
      <w:bookmarkStart w:id="227" w:name="_Toc489339729"/>
      <w:bookmarkStart w:id="228" w:name="_Toc443397269"/>
      <w:bookmarkStart w:id="229" w:name="_Toc373513382"/>
      <w:r>
        <w:rPr>
          <w:rFonts w:ascii="Times New Roman" w:eastAsia="宋体" w:hAnsi="Times New Roman"/>
        </w:rPr>
        <w:lastRenderedPageBreak/>
        <w:t>附件</w:t>
      </w:r>
      <w:r>
        <w:rPr>
          <w:rFonts w:ascii="Times New Roman" w:eastAsia="宋体" w:hAnsi="Times New Roman"/>
        </w:rPr>
        <w:t xml:space="preserve">3 </w:t>
      </w:r>
      <w:r>
        <w:rPr>
          <w:rFonts w:ascii="Times New Roman" w:eastAsia="宋体" w:hAnsi="Times New Roman" w:hint="eastAsia"/>
        </w:rPr>
        <w:t>比选</w:t>
      </w:r>
      <w:r>
        <w:rPr>
          <w:rFonts w:ascii="Times New Roman" w:eastAsia="宋体" w:hAnsi="Times New Roman"/>
        </w:rPr>
        <w:t>报价</w:t>
      </w:r>
      <w:r>
        <w:rPr>
          <w:rFonts w:ascii="Times New Roman" w:eastAsia="宋体" w:hAnsi="Times New Roman" w:hint="eastAsia"/>
        </w:rPr>
        <w:t>明细</w:t>
      </w:r>
      <w:r>
        <w:rPr>
          <w:rFonts w:ascii="Times New Roman" w:eastAsia="宋体" w:hAnsi="Times New Roman"/>
        </w:rPr>
        <w:t>表</w:t>
      </w:r>
      <w:bookmarkEnd w:id="218"/>
      <w:bookmarkEnd w:id="219"/>
      <w:bookmarkEnd w:id="220"/>
      <w:bookmarkEnd w:id="221"/>
      <w:bookmarkEnd w:id="222"/>
      <w:bookmarkEnd w:id="223"/>
      <w:bookmarkEnd w:id="224"/>
      <w:bookmarkEnd w:id="225"/>
      <w:bookmarkEnd w:id="226"/>
      <w:bookmarkEnd w:id="227"/>
      <w:bookmarkEnd w:id="228"/>
      <w:bookmarkEnd w:id="229"/>
    </w:p>
    <w:p w:rsidR="00892634" w:rsidRDefault="00003903">
      <w:pPr>
        <w:pStyle w:val="af3"/>
        <w:rPr>
          <w:rFonts w:ascii="Times New Roman" w:eastAsia="宋体" w:hAnsi="Times New Roman"/>
        </w:rPr>
      </w:pPr>
      <w:r>
        <w:rPr>
          <w:rFonts w:ascii="Times New Roman" w:eastAsia="宋体" w:hAnsi="Times New Roman" w:hint="eastAsia"/>
        </w:rPr>
        <w:t>比选报价明细</w:t>
      </w:r>
      <w:r>
        <w:rPr>
          <w:rFonts w:ascii="Times New Roman" w:eastAsia="宋体" w:hAnsi="Times New Roman"/>
        </w:rPr>
        <w:t>表</w:t>
      </w:r>
    </w:p>
    <w:p w:rsidR="00892634" w:rsidRDefault="00003903">
      <w:pPr>
        <w:tabs>
          <w:tab w:val="left" w:pos="1800"/>
          <w:tab w:val="left" w:pos="5580"/>
        </w:tabs>
        <w:rPr>
          <w:rFonts w:eastAsia="宋体"/>
          <w:color w:val="000000"/>
        </w:rPr>
      </w:pPr>
      <w:r>
        <w:rPr>
          <w:rFonts w:eastAsia="宋体"/>
        </w:rPr>
        <w:t>采购编号：</w:t>
      </w:r>
      <w:r>
        <w:rPr>
          <w:rFonts w:eastAsia="宋体"/>
        </w:rPr>
        <w:t xml:space="preserve">______________  </w:t>
      </w:r>
      <w:r>
        <w:rPr>
          <w:rFonts w:eastAsia="宋体"/>
        </w:rPr>
        <w:t>项目名称：</w:t>
      </w:r>
      <w:r>
        <w:rPr>
          <w:rFonts w:eastAsia="宋体"/>
        </w:rPr>
        <w:t>_______________</w:t>
      </w:r>
    </w:p>
    <w:p w:rsidR="00892634" w:rsidRDefault="00892634">
      <w:pPr>
        <w:tabs>
          <w:tab w:val="left" w:pos="1800"/>
          <w:tab w:val="left" w:pos="5580"/>
        </w:tabs>
        <w:rPr>
          <w:rFonts w:eastAsia="宋体"/>
          <w:color w:val="000000"/>
        </w:rPr>
      </w:pP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4246"/>
        <w:gridCol w:w="1678"/>
        <w:gridCol w:w="705"/>
        <w:gridCol w:w="1421"/>
      </w:tblGrid>
      <w:tr w:rsidR="00892634">
        <w:trPr>
          <w:trHeight w:val="494"/>
          <w:jc w:val="center"/>
        </w:trPr>
        <w:tc>
          <w:tcPr>
            <w:tcW w:w="711" w:type="dxa"/>
            <w:vAlign w:val="center"/>
          </w:tcPr>
          <w:p w:rsidR="00892634" w:rsidRDefault="00003903">
            <w:pPr>
              <w:pStyle w:val="ab"/>
              <w:jc w:val="center"/>
              <w:rPr>
                <w:rFonts w:ascii="Times New Roman" w:eastAsia="宋体" w:hAnsi="Times New Roman"/>
                <w:b/>
                <w:szCs w:val="24"/>
              </w:rPr>
            </w:pPr>
            <w:r>
              <w:rPr>
                <w:rFonts w:ascii="Times New Roman" w:eastAsia="宋体" w:hAnsi="Times New Roman"/>
                <w:b/>
                <w:szCs w:val="24"/>
              </w:rPr>
              <w:t>序号</w:t>
            </w:r>
          </w:p>
        </w:tc>
        <w:tc>
          <w:tcPr>
            <w:tcW w:w="4246" w:type="dxa"/>
            <w:vAlign w:val="center"/>
          </w:tcPr>
          <w:p w:rsidR="00892634" w:rsidRDefault="00003903">
            <w:pPr>
              <w:pStyle w:val="ab"/>
              <w:jc w:val="center"/>
              <w:rPr>
                <w:rFonts w:ascii="Times New Roman" w:eastAsia="宋体" w:hAnsi="Times New Roman"/>
                <w:b/>
                <w:szCs w:val="24"/>
              </w:rPr>
            </w:pPr>
            <w:r>
              <w:rPr>
                <w:rFonts w:ascii="Times New Roman" w:eastAsia="宋体" w:hAnsi="Times New Roman"/>
                <w:b/>
                <w:szCs w:val="24"/>
              </w:rPr>
              <w:t>名称</w:t>
            </w:r>
          </w:p>
        </w:tc>
        <w:tc>
          <w:tcPr>
            <w:tcW w:w="1678" w:type="dxa"/>
            <w:vAlign w:val="center"/>
          </w:tcPr>
          <w:p w:rsidR="00892634" w:rsidRDefault="00003903">
            <w:pPr>
              <w:pStyle w:val="ab"/>
              <w:jc w:val="center"/>
              <w:rPr>
                <w:rFonts w:ascii="Times New Roman" w:eastAsia="宋体" w:hAnsi="Times New Roman"/>
                <w:b/>
                <w:szCs w:val="24"/>
              </w:rPr>
            </w:pPr>
            <w:r>
              <w:rPr>
                <w:rFonts w:ascii="Times New Roman" w:eastAsia="宋体" w:hAnsi="Times New Roman"/>
              </w:rPr>
              <w:t>采购标的单价（万元）</w:t>
            </w:r>
          </w:p>
        </w:tc>
        <w:tc>
          <w:tcPr>
            <w:tcW w:w="705" w:type="dxa"/>
            <w:vAlign w:val="center"/>
          </w:tcPr>
          <w:p w:rsidR="00892634" w:rsidRDefault="00003903">
            <w:pPr>
              <w:spacing w:line="240" w:lineRule="auto"/>
              <w:jc w:val="center"/>
              <w:rPr>
                <w:rFonts w:eastAsia="宋体"/>
                <w:sz w:val="21"/>
                <w:szCs w:val="21"/>
              </w:rPr>
            </w:pPr>
            <w:r>
              <w:rPr>
                <w:rFonts w:eastAsia="宋体"/>
                <w:sz w:val="21"/>
                <w:szCs w:val="21"/>
              </w:rPr>
              <w:t>数量</w:t>
            </w:r>
          </w:p>
        </w:tc>
        <w:tc>
          <w:tcPr>
            <w:tcW w:w="1421" w:type="dxa"/>
            <w:vAlign w:val="center"/>
          </w:tcPr>
          <w:p w:rsidR="00892634" w:rsidRDefault="00003903">
            <w:pPr>
              <w:pStyle w:val="ab"/>
              <w:jc w:val="center"/>
              <w:rPr>
                <w:rFonts w:ascii="Times New Roman" w:eastAsia="宋体" w:hAnsi="Times New Roman"/>
              </w:rPr>
            </w:pPr>
            <w:r>
              <w:rPr>
                <w:rFonts w:ascii="Times New Roman" w:eastAsia="宋体" w:hAnsi="Times New Roman"/>
              </w:rPr>
              <w:t>合价（万元）</w:t>
            </w:r>
          </w:p>
        </w:tc>
      </w:tr>
      <w:tr w:rsidR="00892634">
        <w:trPr>
          <w:jc w:val="center"/>
        </w:trPr>
        <w:tc>
          <w:tcPr>
            <w:tcW w:w="711" w:type="dxa"/>
            <w:vAlign w:val="center"/>
          </w:tcPr>
          <w:p w:rsidR="00892634" w:rsidRDefault="00003903">
            <w:pPr>
              <w:spacing w:line="240" w:lineRule="auto"/>
              <w:jc w:val="center"/>
              <w:rPr>
                <w:rFonts w:eastAsia="宋体"/>
                <w:sz w:val="21"/>
                <w:szCs w:val="21"/>
              </w:rPr>
            </w:pPr>
            <w:r>
              <w:rPr>
                <w:rFonts w:eastAsia="宋体"/>
                <w:sz w:val="21"/>
                <w:szCs w:val="21"/>
              </w:rPr>
              <w:t>1</w:t>
            </w:r>
          </w:p>
        </w:tc>
        <w:tc>
          <w:tcPr>
            <w:tcW w:w="4246" w:type="dxa"/>
            <w:vAlign w:val="center"/>
          </w:tcPr>
          <w:p w:rsidR="00892634" w:rsidRDefault="00892634">
            <w:pPr>
              <w:spacing w:line="240" w:lineRule="auto"/>
              <w:jc w:val="center"/>
              <w:rPr>
                <w:rFonts w:eastAsia="宋体"/>
                <w:bCs/>
                <w:sz w:val="21"/>
                <w:szCs w:val="21"/>
              </w:rPr>
            </w:pPr>
          </w:p>
        </w:tc>
        <w:tc>
          <w:tcPr>
            <w:tcW w:w="1678" w:type="dxa"/>
            <w:vAlign w:val="center"/>
          </w:tcPr>
          <w:p w:rsidR="00892634" w:rsidRDefault="00892634">
            <w:pPr>
              <w:pStyle w:val="ab"/>
              <w:jc w:val="center"/>
              <w:rPr>
                <w:rFonts w:ascii="Times New Roman" w:eastAsia="宋体" w:hAnsi="Times New Roman"/>
              </w:rPr>
            </w:pPr>
          </w:p>
        </w:tc>
        <w:tc>
          <w:tcPr>
            <w:tcW w:w="705" w:type="dxa"/>
            <w:vAlign w:val="center"/>
          </w:tcPr>
          <w:p w:rsidR="00892634" w:rsidRDefault="00892634">
            <w:pPr>
              <w:spacing w:line="240" w:lineRule="auto"/>
              <w:jc w:val="center"/>
              <w:rPr>
                <w:rFonts w:eastAsia="宋体"/>
                <w:sz w:val="21"/>
                <w:szCs w:val="21"/>
              </w:rPr>
            </w:pPr>
          </w:p>
        </w:tc>
        <w:tc>
          <w:tcPr>
            <w:tcW w:w="1421" w:type="dxa"/>
            <w:vAlign w:val="center"/>
          </w:tcPr>
          <w:p w:rsidR="00892634" w:rsidRDefault="00892634">
            <w:pPr>
              <w:pStyle w:val="ab"/>
              <w:jc w:val="center"/>
              <w:rPr>
                <w:rFonts w:ascii="Times New Roman" w:eastAsia="宋体" w:hAnsi="Times New Roman"/>
              </w:rPr>
            </w:pPr>
          </w:p>
        </w:tc>
      </w:tr>
      <w:tr w:rsidR="00892634">
        <w:trPr>
          <w:jc w:val="center"/>
        </w:trPr>
        <w:tc>
          <w:tcPr>
            <w:tcW w:w="711" w:type="dxa"/>
            <w:vAlign w:val="center"/>
          </w:tcPr>
          <w:p w:rsidR="00892634" w:rsidRDefault="00003903">
            <w:pPr>
              <w:spacing w:line="240" w:lineRule="auto"/>
              <w:jc w:val="center"/>
              <w:rPr>
                <w:rFonts w:eastAsia="宋体"/>
                <w:sz w:val="21"/>
                <w:szCs w:val="21"/>
              </w:rPr>
            </w:pPr>
            <w:r>
              <w:rPr>
                <w:rFonts w:eastAsia="宋体"/>
                <w:sz w:val="21"/>
                <w:szCs w:val="21"/>
              </w:rPr>
              <w:t>2</w:t>
            </w:r>
          </w:p>
        </w:tc>
        <w:tc>
          <w:tcPr>
            <w:tcW w:w="4246" w:type="dxa"/>
            <w:vAlign w:val="center"/>
          </w:tcPr>
          <w:p w:rsidR="00892634" w:rsidRDefault="00892634">
            <w:pPr>
              <w:spacing w:line="240" w:lineRule="auto"/>
              <w:jc w:val="center"/>
              <w:rPr>
                <w:rFonts w:eastAsia="宋体"/>
                <w:sz w:val="21"/>
                <w:szCs w:val="21"/>
              </w:rPr>
            </w:pPr>
          </w:p>
        </w:tc>
        <w:tc>
          <w:tcPr>
            <w:tcW w:w="1678" w:type="dxa"/>
            <w:vAlign w:val="center"/>
          </w:tcPr>
          <w:p w:rsidR="00892634" w:rsidRDefault="00892634">
            <w:pPr>
              <w:pStyle w:val="ab"/>
              <w:jc w:val="center"/>
              <w:rPr>
                <w:rFonts w:ascii="Times New Roman" w:eastAsia="宋体" w:hAnsi="Times New Roman"/>
              </w:rPr>
            </w:pPr>
          </w:p>
        </w:tc>
        <w:tc>
          <w:tcPr>
            <w:tcW w:w="705" w:type="dxa"/>
            <w:vAlign w:val="center"/>
          </w:tcPr>
          <w:p w:rsidR="00892634" w:rsidRDefault="00892634">
            <w:pPr>
              <w:spacing w:line="240" w:lineRule="auto"/>
              <w:jc w:val="center"/>
              <w:rPr>
                <w:rFonts w:eastAsia="宋体"/>
                <w:sz w:val="21"/>
                <w:szCs w:val="21"/>
              </w:rPr>
            </w:pPr>
          </w:p>
        </w:tc>
        <w:tc>
          <w:tcPr>
            <w:tcW w:w="1421" w:type="dxa"/>
            <w:vAlign w:val="center"/>
          </w:tcPr>
          <w:p w:rsidR="00892634" w:rsidRDefault="00892634">
            <w:pPr>
              <w:pStyle w:val="ab"/>
              <w:jc w:val="center"/>
              <w:rPr>
                <w:rFonts w:ascii="Times New Roman" w:eastAsia="宋体" w:hAnsi="Times New Roman"/>
              </w:rPr>
            </w:pPr>
          </w:p>
        </w:tc>
      </w:tr>
      <w:tr w:rsidR="00892634">
        <w:trPr>
          <w:jc w:val="center"/>
        </w:trPr>
        <w:tc>
          <w:tcPr>
            <w:tcW w:w="711" w:type="dxa"/>
            <w:vAlign w:val="center"/>
          </w:tcPr>
          <w:p w:rsidR="00892634" w:rsidRDefault="00003903">
            <w:pPr>
              <w:spacing w:line="240" w:lineRule="auto"/>
              <w:jc w:val="center"/>
              <w:rPr>
                <w:rFonts w:eastAsia="宋体"/>
                <w:sz w:val="21"/>
                <w:szCs w:val="21"/>
              </w:rPr>
            </w:pPr>
            <w:r>
              <w:rPr>
                <w:rFonts w:eastAsia="宋体"/>
                <w:sz w:val="21"/>
                <w:szCs w:val="21"/>
              </w:rPr>
              <w:t>…</w:t>
            </w:r>
          </w:p>
        </w:tc>
        <w:tc>
          <w:tcPr>
            <w:tcW w:w="4246" w:type="dxa"/>
            <w:vAlign w:val="center"/>
          </w:tcPr>
          <w:p w:rsidR="00892634" w:rsidRDefault="00003903">
            <w:pPr>
              <w:spacing w:line="240" w:lineRule="auto"/>
              <w:jc w:val="center"/>
              <w:rPr>
                <w:rFonts w:eastAsia="宋体"/>
                <w:sz w:val="21"/>
                <w:szCs w:val="21"/>
              </w:rPr>
            </w:pPr>
            <w:r>
              <w:rPr>
                <w:rFonts w:eastAsia="宋体"/>
                <w:sz w:val="21"/>
                <w:szCs w:val="21"/>
              </w:rPr>
              <w:t>…</w:t>
            </w:r>
          </w:p>
        </w:tc>
        <w:tc>
          <w:tcPr>
            <w:tcW w:w="1678" w:type="dxa"/>
            <w:vAlign w:val="center"/>
          </w:tcPr>
          <w:p w:rsidR="00892634" w:rsidRDefault="00892634">
            <w:pPr>
              <w:pStyle w:val="ab"/>
              <w:jc w:val="center"/>
              <w:rPr>
                <w:rFonts w:ascii="Times New Roman" w:eastAsia="宋体" w:hAnsi="Times New Roman"/>
              </w:rPr>
            </w:pPr>
          </w:p>
        </w:tc>
        <w:tc>
          <w:tcPr>
            <w:tcW w:w="705" w:type="dxa"/>
            <w:vAlign w:val="center"/>
          </w:tcPr>
          <w:p w:rsidR="00892634" w:rsidRDefault="00892634">
            <w:pPr>
              <w:spacing w:line="240" w:lineRule="auto"/>
              <w:jc w:val="center"/>
              <w:rPr>
                <w:rFonts w:eastAsia="宋体"/>
                <w:sz w:val="21"/>
                <w:szCs w:val="21"/>
              </w:rPr>
            </w:pPr>
          </w:p>
        </w:tc>
        <w:tc>
          <w:tcPr>
            <w:tcW w:w="1421" w:type="dxa"/>
            <w:vAlign w:val="center"/>
          </w:tcPr>
          <w:p w:rsidR="00892634" w:rsidRDefault="00892634">
            <w:pPr>
              <w:pStyle w:val="ab"/>
              <w:jc w:val="center"/>
              <w:rPr>
                <w:rFonts w:ascii="Times New Roman" w:eastAsia="宋体" w:hAnsi="Times New Roman"/>
              </w:rPr>
            </w:pPr>
          </w:p>
        </w:tc>
      </w:tr>
      <w:tr w:rsidR="00892634">
        <w:trPr>
          <w:jc w:val="center"/>
        </w:trPr>
        <w:tc>
          <w:tcPr>
            <w:tcW w:w="4957" w:type="dxa"/>
            <w:gridSpan w:val="2"/>
            <w:vAlign w:val="center"/>
          </w:tcPr>
          <w:p w:rsidR="00892634" w:rsidRDefault="00003903">
            <w:pPr>
              <w:spacing w:line="240" w:lineRule="auto"/>
              <w:jc w:val="center"/>
              <w:rPr>
                <w:rFonts w:eastAsia="宋体"/>
                <w:bCs/>
              </w:rPr>
            </w:pPr>
            <w:r>
              <w:rPr>
                <w:rFonts w:eastAsia="宋体"/>
                <w:b/>
              </w:rPr>
              <w:t>总价（元）</w:t>
            </w:r>
          </w:p>
        </w:tc>
        <w:tc>
          <w:tcPr>
            <w:tcW w:w="1678" w:type="dxa"/>
            <w:vAlign w:val="center"/>
          </w:tcPr>
          <w:p w:rsidR="00892634" w:rsidRDefault="00003903">
            <w:pPr>
              <w:pStyle w:val="ab"/>
              <w:jc w:val="center"/>
              <w:rPr>
                <w:rFonts w:ascii="Times New Roman" w:eastAsia="宋体" w:hAnsi="Times New Roman"/>
                <w:szCs w:val="24"/>
              </w:rPr>
            </w:pPr>
            <w:r>
              <w:rPr>
                <w:rFonts w:ascii="Times New Roman" w:eastAsia="宋体" w:hAnsi="Times New Roman"/>
                <w:szCs w:val="24"/>
              </w:rPr>
              <w:t>-</w:t>
            </w:r>
          </w:p>
        </w:tc>
        <w:tc>
          <w:tcPr>
            <w:tcW w:w="705" w:type="dxa"/>
          </w:tcPr>
          <w:p w:rsidR="00892634" w:rsidRDefault="00003903">
            <w:pPr>
              <w:spacing w:line="240" w:lineRule="auto"/>
              <w:jc w:val="center"/>
              <w:rPr>
                <w:rFonts w:eastAsia="宋体"/>
              </w:rPr>
            </w:pPr>
            <w:r>
              <w:rPr>
                <w:rFonts w:eastAsia="宋体"/>
              </w:rPr>
              <w:t>-</w:t>
            </w:r>
          </w:p>
        </w:tc>
        <w:tc>
          <w:tcPr>
            <w:tcW w:w="1421" w:type="dxa"/>
            <w:vAlign w:val="center"/>
          </w:tcPr>
          <w:p w:rsidR="00892634" w:rsidRDefault="00892634">
            <w:pPr>
              <w:pStyle w:val="ab"/>
              <w:jc w:val="center"/>
              <w:rPr>
                <w:rFonts w:ascii="Times New Roman" w:eastAsia="宋体" w:hAnsi="Times New Roman"/>
                <w:szCs w:val="24"/>
              </w:rPr>
            </w:pPr>
          </w:p>
        </w:tc>
      </w:tr>
    </w:tbl>
    <w:p w:rsidR="00892634" w:rsidRDefault="00892634">
      <w:pPr>
        <w:tabs>
          <w:tab w:val="left" w:pos="1800"/>
          <w:tab w:val="left" w:pos="5580"/>
        </w:tabs>
        <w:rPr>
          <w:rFonts w:eastAsia="宋体"/>
          <w:color w:val="000000"/>
        </w:rPr>
      </w:pPr>
    </w:p>
    <w:p w:rsidR="00892634" w:rsidRDefault="00003903">
      <w:pPr>
        <w:tabs>
          <w:tab w:val="left" w:pos="1800"/>
          <w:tab w:val="left" w:pos="5580"/>
        </w:tabs>
        <w:rPr>
          <w:rFonts w:eastAsia="宋体"/>
          <w:color w:val="000000"/>
        </w:rPr>
      </w:pPr>
      <w:r>
        <w:rPr>
          <w:rFonts w:eastAsia="宋体"/>
          <w:color w:val="000000"/>
        </w:rPr>
        <w:t>注：</w:t>
      </w:r>
      <w:r>
        <w:rPr>
          <w:rFonts w:eastAsia="宋体"/>
          <w:color w:val="000000"/>
        </w:rPr>
        <w:t>1.</w:t>
      </w:r>
      <w:r>
        <w:rPr>
          <w:rFonts w:eastAsia="宋体"/>
          <w:color w:val="000000"/>
        </w:rPr>
        <w:t>如果不提供响应分项报价将视为没有实质性响应比选文件。</w:t>
      </w:r>
    </w:p>
    <w:p w:rsidR="00892634" w:rsidRDefault="00892634">
      <w:pPr>
        <w:autoSpaceDE w:val="0"/>
        <w:autoSpaceDN w:val="0"/>
        <w:snapToGrid w:val="0"/>
        <w:spacing w:before="25" w:after="25"/>
        <w:rPr>
          <w:rFonts w:eastAsia="宋体"/>
          <w:color w:val="000000"/>
        </w:rPr>
      </w:pPr>
    </w:p>
    <w:p w:rsidR="00892634" w:rsidRDefault="00892634">
      <w:pPr>
        <w:autoSpaceDE w:val="0"/>
        <w:autoSpaceDN w:val="0"/>
        <w:snapToGrid w:val="0"/>
        <w:spacing w:before="25" w:after="25"/>
        <w:rPr>
          <w:rFonts w:eastAsia="宋体"/>
          <w:color w:val="000000"/>
        </w:rPr>
      </w:pPr>
    </w:p>
    <w:p w:rsidR="00892634" w:rsidRDefault="00003903">
      <w:pPr>
        <w:autoSpaceDE w:val="0"/>
        <w:autoSpaceDN w:val="0"/>
        <w:snapToGrid w:val="0"/>
        <w:spacing w:before="25" w:after="25"/>
        <w:rPr>
          <w:rFonts w:eastAsia="宋体"/>
          <w:color w:val="000000"/>
          <w:lang w:val="zh-CN"/>
        </w:rPr>
      </w:pPr>
      <w:r>
        <w:rPr>
          <w:rFonts w:eastAsia="宋体"/>
        </w:rPr>
        <w:t>供应商名称（加盖公章）</w:t>
      </w:r>
      <w:r>
        <w:rPr>
          <w:rFonts w:eastAsia="宋体"/>
          <w:color w:val="000000"/>
          <w:lang w:val="zh-CN"/>
        </w:rPr>
        <w:t>：</w:t>
      </w:r>
      <w:r>
        <w:rPr>
          <w:rFonts w:eastAsia="宋体"/>
          <w:color w:val="000000"/>
          <w:lang w:val="zh-CN"/>
        </w:rPr>
        <w:t>____________</w:t>
      </w:r>
    </w:p>
    <w:p w:rsidR="00892634" w:rsidRDefault="00003903">
      <w:pPr>
        <w:autoSpaceDE w:val="0"/>
        <w:autoSpaceDN w:val="0"/>
        <w:snapToGrid w:val="0"/>
        <w:spacing w:before="25" w:after="25"/>
        <w:rPr>
          <w:rFonts w:eastAsia="宋体"/>
          <w:color w:val="000000"/>
          <w:lang w:val="zh-CN"/>
        </w:rPr>
      </w:pPr>
      <w:r>
        <w:rPr>
          <w:rFonts w:eastAsia="宋体"/>
          <w:color w:val="000000"/>
        </w:rPr>
        <w:t>日期：</w:t>
      </w:r>
      <w:r>
        <w:rPr>
          <w:rFonts w:eastAsia="宋体"/>
          <w:color w:val="000000"/>
        </w:rPr>
        <w:t>_____</w:t>
      </w:r>
      <w:r>
        <w:rPr>
          <w:rFonts w:eastAsia="宋体"/>
          <w:color w:val="000000"/>
        </w:rPr>
        <w:t>年</w:t>
      </w:r>
      <w:r>
        <w:rPr>
          <w:rFonts w:eastAsia="宋体"/>
          <w:color w:val="000000"/>
        </w:rPr>
        <w:t>______</w:t>
      </w:r>
      <w:r>
        <w:rPr>
          <w:rFonts w:eastAsia="宋体"/>
          <w:color w:val="000000"/>
        </w:rPr>
        <w:t>月</w:t>
      </w:r>
      <w:r>
        <w:rPr>
          <w:rFonts w:eastAsia="宋体"/>
          <w:color w:val="000000"/>
        </w:rPr>
        <w:t>______</w:t>
      </w:r>
      <w:r>
        <w:rPr>
          <w:rFonts w:eastAsia="宋体"/>
          <w:color w:val="000000"/>
        </w:rPr>
        <w:t>日</w:t>
      </w:r>
      <w:r>
        <w:rPr>
          <w:rFonts w:eastAsia="宋体"/>
          <w:color w:val="000000"/>
        </w:rPr>
        <w:t xml:space="preserve">   </w:t>
      </w:r>
    </w:p>
    <w:p w:rsidR="00892634" w:rsidRDefault="00892634">
      <w:pPr>
        <w:rPr>
          <w:rFonts w:eastAsia="宋体"/>
        </w:rPr>
      </w:pPr>
    </w:p>
    <w:p w:rsidR="00892634" w:rsidRDefault="00892634">
      <w:pPr>
        <w:rPr>
          <w:rFonts w:eastAsia="宋体"/>
        </w:rPr>
      </w:pPr>
    </w:p>
    <w:p w:rsidR="00892634" w:rsidRDefault="00003903">
      <w:pPr>
        <w:widowControl/>
        <w:spacing w:line="240" w:lineRule="auto"/>
        <w:rPr>
          <w:rFonts w:eastAsia="宋体"/>
        </w:rPr>
      </w:pPr>
      <w:r>
        <w:rPr>
          <w:rFonts w:eastAsia="宋体"/>
        </w:rPr>
        <w:br w:type="page"/>
      </w:r>
    </w:p>
    <w:p w:rsidR="00892634" w:rsidRDefault="00003903">
      <w:pPr>
        <w:pStyle w:val="2"/>
        <w:ind w:firstLine="482"/>
        <w:jc w:val="left"/>
        <w:rPr>
          <w:rFonts w:ascii="Times New Roman" w:eastAsia="宋体" w:hAnsi="Times New Roman"/>
        </w:rPr>
      </w:pPr>
      <w:bookmarkStart w:id="230" w:name="_Toc532585165"/>
      <w:bookmarkStart w:id="231" w:name="_Toc91778067"/>
      <w:bookmarkStart w:id="232" w:name="_Toc162292796"/>
      <w:bookmarkStart w:id="233" w:name="_Toc462066509"/>
      <w:bookmarkStart w:id="234" w:name="_Toc489358160"/>
      <w:bookmarkStart w:id="235" w:name="_Toc91791093"/>
      <w:bookmarkStart w:id="236" w:name="_Toc489339730"/>
      <w:bookmarkStart w:id="237" w:name="_Toc453622079"/>
      <w:bookmarkStart w:id="238" w:name="_Toc462069443"/>
      <w:r>
        <w:rPr>
          <w:rFonts w:ascii="Times New Roman" w:eastAsia="宋体" w:hAnsi="Times New Roman"/>
        </w:rPr>
        <w:lastRenderedPageBreak/>
        <w:t>附件</w:t>
      </w:r>
      <w:r>
        <w:rPr>
          <w:rFonts w:ascii="Times New Roman" w:eastAsia="宋体" w:hAnsi="Times New Roman"/>
        </w:rPr>
        <w:t xml:space="preserve">4 </w:t>
      </w:r>
      <w:r>
        <w:rPr>
          <w:rFonts w:ascii="Times New Roman" w:eastAsia="宋体" w:hAnsi="Times New Roman"/>
        </w:rPr>
        <w:t>商务条款偏离表</w:t>
      </w:r>
      <w:bookmarkEnd w:id="230"/>
      <w:bookmarkEnd w:id="231"/>
      <w:bookmarkEnd w:id="232"/>
      <w:bookmarkEnd w:id="233"/>
      <w:bookmarkEnd w:id="234"/>
      <w:bookmarkEnd w:id="235"/>
      <w:bookmarkEnd w:id="236"/>
      <w:bookmarkEnd w:id="237"/>
      <w:bookmarkEnd w:id="238"/>
    </w:p>
    <w:p w:rsidR="00892634" w:rsidRDefault="00003903">
      <w:pPr>
        <w:pStyle w:val="af3"/>
        <w:rPr>
          <w:rFonts w:ascii="Times New Roman" w:eastAsia="宋体" w:hAnsi="Times New Roman"/>
        </w:rPr>
      </w:pPr>
      <w:r>
        <w:rPr>
          <w:rFonts w:ascii="Times New Roman" w:eastAsia="宋体" w:hAnsi="Times New Roman"/>
        </w:rPr>
        <w:t>商务条款偏离表</w:t>
      </w:r>
    </w:p>
    <w:p w:rsidR="00892634" w:rsidRDefault="00003903">
      <w:pPr>
        <w:pStyle w:val="ab"/>
        <w:rPr>
          <w:rFonts w:ascii="Times New Roman" w:eastAsia="宋体" w:hAnsi="Times New Roman"/>
          <w:color w:val="000000"/>
          <w:szCs w:val="24"/>
        </w:rPr>
      </w:pPr>
      <w:r>
        <w:rPr>
          <w:rFonts w:ascii="Times New Roman" w:eastAsia="宋体" w:hAnsi="Times New Roman"/>
          <w:szCs w:val="24"/>
        </w:rPr>
        <w:t>项目名称：</w:t>
      </w:r>
      <w:r>
        <w:rPr>
          <w:rFonts w:ascii="Times New Roman" w:eastAsia="宋体" w:hAnsi="Times New Roman"/>
          <w:color w:val="000000"/>
          <w:szCs w:val="24"/>
        </w:rPr>
        <w:t>______________</w:t>
      </w:r>
      <w:r>
        <w:rPr>
          <w:rFonts w:ascii="Times New Roman" w:eastAsia="宋体" w:hAnsi="Times New Roman"/>
          <w:szCs w:val="24"/>
        </w:rPr>
        <w:t>采购编号：</w:t>
      </w:r>
      <w:r>
        <w:rPr>
          <w:rFonts w:ascii="Times New Roman" w:eastAsia="宋体" w:hAnsi="Times New Roman"/>
          <w:color w:val="000000"/>
          <w:szCs w:val="24"/>
        </w:rPr>
        <w:t xml:space="preserve">______________  </w:t>
      </w:r>
    </w:p>
    <w:p w:rsidR="00892634" w:rsidRDefault="00892634">
      <w:pPr>
        <w:pStyle w:val="ab"/>
        <w:rPr>
          <w:rFonts w:ascii="Times New Roman" w:eastAsia="宋体" w:hAnsi="Times New Roman"/>
          <w:color w:val="000000"/>
          <w:szCs w:val="24"/>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315"/>
        <w:gridCol w:w="1355"/>
        <w:gridCol w:w="996"/>
        <w:gridCol w:w="3304"/>
        <w:gridCol w:w="636"/>
      </w:tblGrid>
      <w:tr w:rsidR="00892634">
        <w:trPr>
          <w:trHeight w:val="930"/>
          <w:jc w:val="center"/>
        </w:trPr>
        <w:tc>
          <w:tcPr>
            <w:tcW w:w="9242" w:type="dxa"/>
            <w:gridSpan w:val="6"/>
            <w:vAlign w:val="center"/>
          </w:tcPr>
          <w:p w:rsidR="00892634" w:rsidRDefault="00003903">
            <w:pPr>
              <w:pStyle w:val="af2"/>
              <w:rPr>
                <w:rFonts w:ascii="Times New Roman" w:eastAsia="宋体"/>
                <w:b/>
                <w:szCs w:val="24"/>
              </w:rPr>
            </w:pPr>
            <w:r>
              <w:rPr>
                <w:rFonts w:ascii="Times New Roman" w:eastAsia="宋体"/>
                <w:b/>
                <w:szCs w:val="24"/>
              </w:rPr>
              <w:t>对本项目商务条款的偏离情况（请进行勾选）：</w:t>
            </w:r>
          </w:p>
          <w:p w:rsidR="00892634" w:rsidRDefault="00003903">
            <w:pPr>
              <w:pStyle w:val="af2"/>
              <w:rPr>
                <w:rFonts w:ascii="Times New Roman" w:eastAsia="宋体"/>
                <w:b/>
                <w:szCs w:val="24"/>
              </w:rPr>
            </w:pPr>
            <w:r>
              <w:rPr>
                <w:rFonts w:ascii="Times New Roman" w:eastAsia="宋体"/>
                <w:b/>
                <w:szCs w:val="24"/>
              </w:rPr>
              <w:t>□</w:t>
            </w:r>
            <w:r>
              <w:rPr>
                <w:rFonts w:ascii="Times New Roman" w:eastAsia="宋体"/>
                <w:b/>
                <w:szCs w:val="24"/>
              </w:rPr>
              <w:t>无偏离</w:t>
            </w:r>
          </w:p>
          <w:p w:rsidR="00892634" w:rsidRDefault="00003903">
            <w:pPr>
              <w:pStyle w:val="af2"/>
              <w:rPr>
                <w:rFonts w:ascii="Times New Roman" w:eastAsia="宋体"/>
                <w:szCs w:val="24"/>
              </w:rPr>
            </w:pPr>
            <w:r>
              <w:rPr>
                <w:rFonts w:ascii="Times New Roman" w:eastAsia="宋体"/>
                <w:b/>
                <w:szCs w:val="24"/>
              </w:rPr>
              <w:t>□</w:t>
            </w:r>
            <w:r>
              <w:rPr>
                <w:rFonts w:ascii="Times New Roman" w:eastAsia="宋体"/>
                <w:b/>
                <w:szCs w:val="24"/>
              </w:rPr>
              <w:t>有偏离</w:t>
            </w:r>
            <w:r>
              <w:rPr>
                <w:rFonts w:ascii="Times New Roman" w:eastAsia="宋体"/>
                <w:szCs w:val="24"/>
              </w:rPr>
              <w:t>。如有偏离，则请在下表中予以逐一列明：</w:t>
            </w:r>
          </w:p>
        </w:tc>
      </w:tr>
      <w:tr w:rsidR="00892634">
        <w:trPr>
          <w:trHeight w:val="930"/>
          <w:jc w:val="center"/>
        </w:trPr>
        <w:tc>
          <w:tcPr>
            <w:tcW w:w="636" w:type="dxa"/>
            <w:vAlign w:val="center"/>
          </w:tcPr>
          <w:p w:rsidR="00892634" w:rsidRDefault="00003903">
            <w:pPr>
              <w:pStyle w:val="af2"/>
              <w:jc w:val="center"/>
              <w:rPr>
                <w:rFonts w:ascii="Times New Roman" w:eastAsia="宋体"/>
                <w:szCs w:val="24"/>
              </w:rPr>
            </w:pPr>
            <w:r>
              <w:rPr>
                <w:rFonts w:ascii="Times New Roman" w:eastAsia="宋体"/>
                <w:szCs w:val="24"/>
              </w:rPr>
              <w:t>序号</w:t>
            </w:r>
          </w:p>
        </w:tc>
        <w:tc>
          <w:tcPr>
            <w:tcW w:w="2315" w:type="dxa"/>
            <w:vAlign w:val="center"/>
          </w:tcPr>
          <w:p w:rsidR="00892634" w:rsidRDefault="00003903">
            <w:pPr>
              <w:pStyle w:val="af2"/>
              <w:jc w:val="center"/>
              <w:rPr>
                <w:rFonts w:ascii="Times New Roman" w:eastAsia="宋体"/>
                <w:szCs w:val="24"/>
              </w:rPr>
            </w:pPr>
            <w:r>
              <w:rPr>
                <w:rFonts w:ascii="Times New Roman" w:eastAsia="宋体"/>
                <w:szCs w:val="24"/>
              </w:rPr>
              <w:t>比选文件条目号（页码）</w:t>
            </w:r>
          </w:p>
        </w:tc>
        <w:tc>
          <w:tcPr>
            <w:tcW w:w="1355" w:type="dxa"/>
            <w:vAlign w:val="center"/>
          </w:tcPr>
          <w:p w:rsidR="00892634" w:rsidRDefault="00003903">
            <w:pPr>
              <w:pStyle w:val="af2"/>
              <w:jc w:val="center"/>
              <w:rPr>
                <w:rFonts w:ascii="Times New Roman" w:eastAsia="宋体"/>
                <w:szCs w:val="24"/>
              </w:rPr>
            </w:pPr>
            <w:r>
              <w:rPr>
                <w:rFonts w:ascii="Times New Roman" w:eastAsia="宋体"/>
                <w:szCs w:val="24"/>
              </w:rPr>
              <w:t>比选文件要求</w:t>
            </w:r>
          </w:p>
        </w:tc>
        <w:tc>
          <w:tcPr>
            <w:tcW w:w="996" w:type="dxa"/>
            <w:vAlign w:val="center"/>
          </w:tcPr>
          <w:p w:rsidR="00892634" w:rsidRDefault="00003903">
            <w:pPr>
              <w:pStyle w:val="af2"/>
              <w:jc w:val="center"/>
              <w:rPr>
                <w:rFonts w:ascii="Times New Roman" w:eastAsia="宋体"/>
                <w:szCs w:val="24"/>
              </w:rPr>
            </w:pPr>
            <w:r>
              <w:rPr>
                <w:rFonts w:ascii="Times New Roman" w:eastAsia="宋体"/>
                <w:szCs w:val="24"/>
              </w:rPr>
              <w:t>响应内容</w:t>
            </w:r>
          </w:p>
        </w:tc>
        <w:tc>
          <w:tcPr>
            <w:tcW w:w="3304" w:type="dxa"/>
            <w:vAlign w:val="center"/>
          </w:tcPr>
          <w:p w:rsidR="00892634" w:rsidRDefault="00003903">
            <w:pPr>
              <w:pStyle w:val="af2"/>
              <w:jc w:val="center"/>
              <w:rPr>
                <w:rFonts w:ascii="Times New Roman" w:eastAsia="宋体"/>
                <w:szCs w:val="24"/>
              </w:rPr>
            </w:pPr>
            <w:r>
              <w:rPr>
                <w:rFonts w:ascii="Times New Roman" w:eastAsia="宋体"/>
                <w:szCs w:val="24"/>
              </w:rPr>
              <w:t>偏离情况（据实填写正偏离</w:t>
            </w:r>
            <w:r>
              <w:rPr>
                <w:rFonts w:ascii="Times New Roman" w:eastAsia="宋体"/>
                <w:szCs w:val="24"/>
              </w:rPr>
              <w:t>/</w:t>
            </w:r>
            <w:r>
              <w:rPr>
                <w:rFonts w:ascii="Times New Roman" w:eastAsia="宋体"/>
                <w:szCs w:val="24"/>
              </w:rPr>
              <w:t>负偏离）</w:t>
            </w:r>
          </w:p>
        </w:tc>
        <w:tc>
          <w:tcPr>
            <w:tcW w:w="636" w:type="dxa"/>
            <w:vAlign w:val="center"/>
          </w:tcPr>
          <w:p w:rsidR="00892634" w:rsidRDefault="00003903">
            <w:pPr>
              <w:pStyle w:val="af2"/>
              <w:jc w:val="center"/>
              <w:rPr>
                <w:rFonts w:ascii="Times New Roman" w:eastAsia="宋体"/>
                <w:szCs w:val="24"/>
              </w:rPr>
            </w:pPr>
            <w:r>
              <w:rPr>
                <w:rFonts w:ascii="Times New Roman" w:eastAsia="宋体"/>
                <w:szCs w:val="24"/>
              </w:rPr>
              <w:t>说明</w:t>
            </w:r>
          </w:p>
        </w:tc>
      </w:tr>
      <w:tr w:rsidR="00892634">
        <w:trPr>
          <w:trHeight w:val="930"/>
          <w:jc w:val="center"/>
        </w:trPr>
        <w:tc>
          <w:tcPr>
            <w:tcW w:w="636" w:type="dxa"/>
            <w:vAlign w:val="center"/>
          </w:tcPr>
          <w:p w:rsidR="00892634" w:rsidRDefault="00892634">
            <w:pPr>
              <w:pStyle w:val="af2"/>
              <w:jc w:val="center"/>
              <w:rPr>
                <w:rFonts w:ascii="Times New Roman" w:eastAsia="宋体"/>
                <w:szCs w:val="24"/>
              </w:rPr>
            </w:pPr>
          </w:p>
        </w:tc>
        <w:tc>
          <w:tcPr>
            <w:tcW w:w="2315" w:type="dxa"/>
            <w:vAlign w:val="center"/>
          </w:tcPr>
          <w:p w:rsidR="00892634" w:rsidRDefault="00892634">
            <w:pPr>
              <w:pStyle w:val="af2"/>
              <w:jc w:val="center"/>
              <w:rPr>
                <w:rFonts w:ascii="Times New Roman" w:eastAsia="宋体"/>
                <w:szCs w:val="24"/>
              </w:rPr>
            </w:pPr>
          </w:p>
        </w:tc>
        <w:tc>
          <w:tcPr>
            <w:tcW w:w="1355" w:type="dxa"/>
            <w:vAlign w:val="center"/>
          </w:tcPr>
          <w:p w:rsidR="00892634" w:rsidRDefault="00892634">
            <w:pPr>
              <w:pStyle w:val="af2"/>
              <w:jc w:val="center"/>
              <w:rPr>
                <w:rFonts w:ascii="Times New Roman" w:eastAsia="宋体"/>
                <w:szCs w:val="24"/>
              </w:rPr>
            </w:pPr>
          </w:p>
        </w:tc>
        <w:tc>
          <w:tcPr>
            <w:tcW w:w="996" w:type="dxa"/>
            <w:vAlign w:val="center"/>
          </w:tcPr>
          <w:p w:rsidR="00892634" w:rsidRDefault="00892634">
            <w:pPr>
              <w:pStyle w:val="af2"/>
              <w:jc w:val="center"/>
              <w:rPr>
                <w:rFonts w:ascii="Times New Roman" w:eastAsia="宋体"/>
                <w:szCs w:val="24"/>
              </w:rPr>
            </w:pPr>
          </w:p>
        </w:tc>
        <w:tc>
          <w:tcPr>
            <w:tcW w:w="3304" w:type="dxa"/>
            <w:vAlign w:val="center"/>
          </w:tcPr>
          <w:p w:rsidR="00892634" w:rsidRDefault="00892634">
            <w:pPr>
              <w:pStyle w:val="af2"/>
              <w:jc w:val="center"/>
              <w:rPr>
                <w:rFonts w:ascii="Times New Roman" w:eastAsia="宋体"/>
                <w:szCs w:val="24"/>
              </w:rPr>
            </w:pPr>
          </w:p>
        </w:tc>
        <w:tc>
          <w:tcPr>
            <w:tcW w:w="636" w:type="dxa"/>
            <w:vAlign w:val="center"/>
          </w:tcPr>
          <w:p w:rsidR="00892634" w:rsidRDefault="00892634">
            <w:pPr>
              <w:pStyle w:val="af2"/>
              <w:jc w:val="center"/>
              <w:rPr>
                <w:rFonts w:ascii="Times New Roman" w:eastAsia="宋体"/>
                <w:szCs w:val="24"/>
              </w:rPr>
            </w:pPr>
          </w:p>
        </w:tc>
      </w:tr>
      <w:tr w:rsidR="00892634">
        <w:trPr>
          <w:trHeight w:val="930"/>
          <w:jc w:val="center"/>
        </w:trPr>
        <w:tc>
          <w:tcPr>
            <w:tcW w:w="636" w:type="dxa"/>
            <w:vAlign w:val="center"/>
          </w:tcPr>
          <w:p w:rsidR="00892634" w:rsidRDefault="00892634">
            <w:pPr>
              <w:pStyle w:val="af2"/>
              <w:jc w:val="center"/>
              <w:rPr>
                <w:rFonts w:ascii="Times New Roman" w:eastAsia="宋体"/>
                <w:szCs w:val="24"/>
              </w:rPr>
            </w:pPr>
          </w:p>
        </w:tc>
        <w:tc>
          <w:tcPr>
            <w:tcW w:w="2315" w:type="dxa"/>
            <w:vAlign w:val="center"/>
          </w:tcPr>
          <w:p w:rsidR="00892634" w:rsidRDefault="00892634">
            <w:pPr>
              <w:pStyle w:val="af2"/>
              <w:jc w:val="center"/>
              <w:rPr>
                <w:rFonts w:ascii="Times New Roman" w:eastAsia="宋体"/>
                <w:szCs w:val="24"/>
              </w:rPr>
            </w:pPr>
          </w:p>
        </w:tc>
        <w:tc>
          <w:tcPr>
            <w:tcW w:w="1355" w:type="dxa"/>
            <w:vAlign w:val="center"/>
          </w:tcPr>
          <w:p w:rsidR="00892634" w:rsidRDefault="00892634">
            <w:pPr>
              <w:pStyle w:val="af2"/>
              <w:jc w:val="center"/>
              <w:rPr>
                <w:rFonts w:ascii="Times New Roman" w:eastAsia="宋体"/>
                <w:szCs w:val="24"/>
              </w:rPr>
            </w:pPr>
          </w:p>
        </w:tc>
        <w:tc>
          <w:tcPr>
            <w:tcW w:w="996" w:type="dxa"/>
            <w:vAlign w:val="center"/>
          </w:tcPr>
          <w:p w:rsidR="00892634" w:rsidRDefault="00892634">
            <w:pPr>
              <w:pStyle w:val="af2"/>
              <w:jc w:val="center"/>
              <w:rPr>
                <w:rFonts w:ascii="Times New Roman" w:eastAsia="宋体"/>
                <w:szCs w:val="24"/>
              </w:rPr>
            </w:pPr>
          </w:p>
        </w:tc>
        <w:tc>
          <w:tcPr>
            <w:tcW w:w="3304" w:type="dxa"/>
            <w:vAlign w:val="center"/>
          </w:tcPr>
          <w:p w:rsidR="00892634" w:rsidRDefault="00892634">
            <w:pPr>
              <w:pStyle w:val="af2"/>
              <w:jc w:val="center"/>
              <w:rPr>
                <w:rFonts w:ascii="Times New Roman" w:eastAsia="宋体"/>
                <w:szCs w:val="24"/>
              </w:rPr>
            </w:pPr>
          </w:p>
        </w:tc>
        <w:tc>
          <w:tcPr>
            <w:tcW w:w="636" w:type="dxa"/>
            <w:vAlign w:val="center"/>
          </w:tcPr>
          <w:p w:rsidR="00892634" w:rsidRDefault="00892634">
            <w:pPr>
              <w:pStyle w:val="af2"/>
              <w:jc w:val="center"/>
              <w:rPr>
                <w:rFonts w:ascii="Times New Roman" w:eastAsia="宋体"/>
                <w:szCs w:val="24"/>
              </w:rPr>
            </w:pPr>
          </w:p>
        </w:tc>
      </w:tr>
      <w:tr w:rsidR="00892634">
        <w:trPr>
          <w:trHeight w:val="930"/>
          <w:jc w:val="center"/>
        </w:trPr>
        <w:tc>
          <w:tcPr>
            <w:tcW w:w="636" w:type="dxa"/>
            <w:vAlign w:val="center"/>
          </w:tcPr>
          <w:p w:rsidR="00892634" w:rsidRDefault="00892634">
            <w:pPr>
              <w:pStyle w:val="af2"/>
              <w:jc w:val="center"/>
              <w:rPr>
                <w:rFonts w:ascii="Times New Roman" w:eastAsia="宋体"/>
                <w:szCs w:val="24"/>
              </w:rPr>
            </w:pPr>
          </w:p>
        </w:tc>
        <w:tc>
          <w:tcPr>
            <w:tcW w:w="2315" w:type="dxa"/>
            <w:vAlign w:val="center"/>
          </w:tcPr>
          <w:p w:rsidR="00892634" w:rsidRDefault="00892634">
            <w:pPr>
              <w:pStyle w:val="af2"/>
              <w:jc w:val="center"/>
              <w:rPr>
                <w:rFonts w:ascii="Times New Roman" w:eastAsia="宋体"/>
                <w:szCs w:val="24"/>
              </w:rPr>
            </w:pPr>
          </w:p>
        </w:tc>
        <w:tc>
          <w:tcPr>
            <w:tcW w:w="1355" w:type="dxa"/>
            <w:vAlign w:val="center"/>
          </w:tcPr>
          <w:p w:rsidR="00892634" w:rsidRDefault="00892634">
            <w:pPr>
              <w:pStyle w:val="af2"/>
              <w:jc w:val="center"/>
              <w:rPr>
                <w:rFonts w:ascii="Times New Roman" w:eastAsia="宋体"/>
                <w:szCs w:val="24"/>
              </w:rPr>
            </w:pPr>
          </w:p>
        </w:tc>
        <w:tc>
          <w:tcPr>
            <w:tcW w:w="996" w:type="dxa"/>
            <w:vAlign w:val="center"/>
          </w:tcPr>
          <w:p w:rsidR="00892634" w:rsidRDefault="00892634">
            <w:pPr>
              <w:pStyle w:val="af2"/>
              <w:jc w:val="center"/>
              <w:rPr>
                <w:rFonts w:ascii="Times New Roman" w:eastAsia="宋体"/>
                <w:szCs w:val="24"/>
              </w:rPr>
            </w:pPr>
          </w:p>
        </w:tc>
        <w:tc>
          <w:tcPr>
            <w:tcW w:w="3304" w:type="dxa"/>
            <w:vAlign w:val="center"/>
          </w:tcPr>
          <w:p w:rsidR="00892634" w:rsidRDefault="00892634">
            <w:pPr>
              <w:pStyle w:val="af2"/>
              <w:jc w:val="center"/>
              <w:rPr>
                <w:rFonts w:ascii="Times New Roman" w:eastAsia="宋体"/>
                <w:szCs w:val="24"/>
              </w:rPr>
            </w:pPr>
          </w:p>
        </w:tc>
        <w:tc>
          <w:tcPr>
            <w:tcW w:w="636" w:type="dxa"/>
            <w:vAlign w:val="center"/>
          </w:tcPr>
          <w:p w:rsidR="00892634" w:rsidRDefault="00892634">
            <w:pPr>
              <w:pStyle w:val="af2"/>
              <w:jc w:val="center"/>
              <w:rPr>
                <w:rFonts w:ascii="Times New Roman" w:eastAsia="宋体"/>
                <w:szCs w:val="24"/>
              </w:rPr>
            </w:pPr>
          </w:p>
        </w:tc>
      </w:tr>
      <w:tr w:rsidR="00892634">
        <w:trPr>
          <w:trHeight w:val="930"/>
          <w:jc w:val="center"/>
        </w:trPr>
        <w:tc>
          <w:tcPr>
            <w:tcW w:w="636" w:type="dxa"/>
            <w:vAlign w:val="center"/>
          </w:tcPr>
          <w:p w:rsidR="00892634" w:rsidRDefault="00892634">
            <w:pPr>
              <w:pStyle w:val="af2"/>
              <w:jc w:val="center"/>
              <w:rPr>
                <w:rFonts w:ascii="Times New Roman" w:eastAsia="宋体"/>
                <w:szCs w:val="24"/>
              </w:rPr>
            </w:pPr>
          </w:p>
        </w:tc>
        <w:tc>
          <w:tcPr>
            <w:tcW w:w="2315" w:type="dxa"/>
            <w:vAlign w:val="center"/>
          </w:tcPr>
          <w:p w:rsidR="00892634" w:rsidRDefault="00892634">
            <w:pPr>
              <w:pStyle w:val="af2"/>
              <w:jc w:val="center"/>
              <w:rPr>
                <w:rFonts w:ascii="Times New Roman" w:eastAsia="宋体"/>
                <w:szCs w:val="24"/>
              </w:rPr>
            </w:pPr>
          </w:p>
        </w:tc>
        <w:tc>
          <w:tcPr>
            <w:tcW w:w="1355" w:type="dxa"/>
            <w:vAlign w:val="center"/>
          </w:tcPr>
          <w:p w:rsidR="00892634" w:rsidRDefault="00892634">
            <w:pPr>
              <w:pStyle w:val="af2"/>
              <w:jc w:val="center"/>
              <w:rPr>
                <w:rFonts w:ascii="Times New Roman" w:eastAsia="宋体"/>
                <w:szCs w:val="24"/>
              </w:rPr>
            </w:pPr>
          </w:p>
        </w:tc>
        <w:tc>
          <w:tcPr>
            <w:tcW w:w="996" w:type="dxa"/>
            <w:vAlign w:val="center"/>
          </w:tcPr>
          <w:p w:rsidR="00892634" w:rsidRDefault="00892634">
            <w:pPr>
              <w:pStyle w:val="af2"/>
              <w:jc w:val="center"/>
              <w:rPr>
                <w:rFonts w:ascii="Times New Roman" w:eastAsia="宋体"/>
                <w:szCs w:val="24"/>
              </w:rPr>
            </w:pPr>
          </w:p>
        </w:tc>
        <w:tc>
          <w:tcPr>
            <w:tcW w:w="3304" w:type="dxa"/>
            <w:vAlign w:val="center"/>
          </w:tcPr>
          <w:p w:rsidR="00892634" w:rsidRDefault="00892634">
            <w:pPr>
              <w:pStyle w:val="af2"/>
              <w:jc w:val="center"/>
              <w:rPr>
                <w:rFonts w:ascii="Times New Roman" w:eastAsia="宋体"/>
                <w:szCs w:val="24"/>
              </w:rPr>
            </w:pPr>
          </w:p>
        </w:tc>
        <w:tc>
          <w:tcPr>
            <w:tcW w:w="636" w:type="dxa"/>
            <w:vAlign w:val="center"/>
          </w:tcPr>
          <w:p w:rsidR="00892634" w:rsidRDefault="00892634">
            <w:pPr>
              <w:pStyle w:val="af2"/>
              <w:jc w:val="center"/>
              <w:rPr>
                <w:rFonts w:ascii="Times New Roman" w:eastAsia="宋体"/>
                <w:szCs w:val="24"/>
              </w:rPr>
            </w:pPr>
          </w:p>
        </w:tc>
      </w:tr>
    </w:tbl>
    <w:p w:rsidR="00892634" w:rsidRDefault="00892634">
      <w:pPr>
        <w:pStyle w:val="ab"/>
        <w:rPr>
          <w:rFonts w:ascii="Times New Roman" w:eastAsia="宋体" w:hAnsi="Times New Roman"/>
          <w:color w:val="000000"/>
          <w:szCs w:val="24"/>
        </w:rPr>
      </w:pPr>
    </w:p>
    <w:p w:rsidR="00892634" w:rsidRDefault="00003903">
      <w:pPr>
        <w:snapToGrid w:val="0"/>
        <w:spacing w:line="240" w:lineRule="auto"/>
        <w:rPr>
          <w:rFonts w:eastAsia="宋体"/>
        </w:rPr>
      </w:pPr>
      <w:r>
        <w:rPr>
          <w:rFonts w:eastAsia="宋体"/>
        </w:rPr>
        <w:t>注：</w:t>
      </w:r>
      <w:r>
        <w:rPr>
          <w:rFonts w:eastAsia="宋体"/>
        </w:rPr>
        <w:t>1</w:t>
      </w:r>
      <w:r>
        <w:rPr>
          <w:rFonts w:eastAsia="宋体"/>
        </w:rPr>
        <w:t>、本偏离表是比选小组评审最重要的直观材料和主要依据，供应商应当予以填写，表中</w:t>
      </w:r>
      <w:r>
        <w:rPr>
          <w:rFonts w:eastAsia="宋体"/>
        </w:rPr>
        <w:t>“</w:t>
      </w:r>
      <w:r>
        <w:rPr>
          <w:rFonts w:eastAsia="宋体"/>
        </w:rPr>
        <w:t>偏离情况</w:t>
      </w:r>
      <w:r>
        <w:rPr>
          <w:rFonts w:eastAsia="宋体"/>
        </w:rPr>
        <w:t>”</w:t>
      </w:r>
      <w:r>
        <w:rPr>
          <w:rFonts w:eastAsia="宋体"/>
        </w:rPr>
        <w:t>一栏应填以</w:t>
      </w:r>
      <w:r>
        <w:rPr>
          <w:rFonts w:eastAsia="宋体"/>
        </w:rPr>
        <w:t>“</w:t>
      </w:r>
      <w:r>
        <w:rPr>
          <w:rFonts w:eastAsia="宋体"/>
        </w:rPr>
        <w:t>正偏离</w:t>
      </w:r>
      <w:r>
        <w:rPr>
          <w:rFonts w:eastAsia="宋体"/>
        </w:rPr>
        <w:t>”</w:t>
      </w:r>
      <w:r>
        <w:rPr>
          <w:rFonts w:eastAsia="宋体"/>
        </w:rPr>
        <w:t>或</w:t>
      </w:r>
      <w:r>
        <w:rPr>
          <w:rFonts w:eastAsia="宋体"/>
        </w:rPr>
        <w:t>“</w:t>
      </w:r>
      <w:r>
        <w:rPr>
          <w:rFonts w:eastAsia="宋体"/>
        </w:rPr>
        <w:t>负偏离</w:t>
      </w:r>
      <w:r>
        <w:rPr>
          <w:rFonts w:eastAsia="宋体"/>
        </w:rPr>
        <w:t>”</w:t>
      </w:r>
      <w:r>
        <w:rPr>
          <w:rFonts w:eastAsia="宋体"/>
        </w:rPr>
        <w:t>。对比选文件中的所有商务条款，除本表所列明的所有偏离外，均视作供应商已对之理解和同意。</w:t>
      </w:r>
    </w:p>
    <w:p w:rsidR="00892634" w:rsidRDefault="00003903">
      <w:pPr>
        <w:snapToGrid w:val="0"/>
        <w:spacing w:line="240" w:lineRule="auto"/>
        <w:rPr>
          <w:rFonts w:eastAsia="宋体"/>
        </w:rPr>
      </w:pPr>
      <w:r>
        <w:rPr>
          <w:rFonts w:eastAsia="宋体"/>
        </w:rPr>
        <w:t>2</w:t>
      </w:r>
      <w:r>
        <w:rPr>
          <w:rFonts w:eastAsia="宋体"/>
        </w:rPr>
        <w:t>、供应商对于偏离情况请如实列出，否则根据情况承担相应后果。</w:t>
      </w:r>
    </w:p>
    <w:p w:rsidR="00892634" w:rsidRDefault="00003903">
      <w:pPr>
        <w:snapToGrid w:val="0"/>
        <w:spacing w:line="240" w:lineRule="auto"/>
        <w:rPr>
          <w:rFonts w:eastAsia="宋体"/>
          <w:szCs w:val="21"/>
        </w:rPr>
      </w:pPr>
      <w:r>
        <w:rPr>
          <w:rFonts w:eastAsia="宋体"/>
        </w:rPr>
        <w:t>3</w:t>
      </w:r>
      <w:r>
        <w:rPr>
          <w:rFonts w:eastAsia="宋体"/>
        </w:rPr>
        <w:t>、签订合同时，对于比选文件中的所有商务条款，除在本表中已列明的所有偏离外，均视作完全响应和满足比选文件中的要求。</w:t>
      </w:r>
    </w:p>
    <w:p w:rsidR="00892634" w:rsidRDefault="00892634">
      <w:pPr>
        <w:pStyle w:val="af2"/>
        <w:ind w:left="3360"/>
        <w:rPr>
          <w:rFonts w:ascii="Times New Roman" w:eastAsia="宋体"/>
          <w:szCs w:val="24"/>
        </w:rPr>
      </w:pPr>
    </w:p>
    <w:p w:rsidR="00892634" w:rsidRDefault="00892634">
      <w:pPr>
        <w:pStyle w:val="ab"/>
        <w:rPr>
          <w:rFonts w:ascii="Times New Roman" w:eastAsia="宋体" w:hAnsi="Times New Roman"/>
          <w:szCs w:val="24"/>
        </w:rPr>
      </w:pPr>
    </w:p>
    <w:p w:rsidR="00892634" w:rsidRDefault="00003903">
      <w:pPr>
        <w:rPr>
          <w:rFonts w:eastAsia="宋体"/>
        </w:rPr>
      </w:pPr>
      <w:r>
        <w:rPr>
          <w:rFonts w:eastAsia="宋体"/>
        </w:rPr>
        <w:t>供应商名称（加盖公章）：</w:t>
      </w:r>
      <w:r>
        <w:rPr>
          <w:rFonts w:eastAsia="宋体"/>
        </w:rPr>
        <w:t>_______________________</w:t>
      </w:r>
    </w:p>
    <w:p w:rsidR="00892634" w:rsidRDefault="00003903">
      <w:pPr>
        <w:widowControl/>
        <w:spacing w:line="240" w:lineRule="auto"/>
        <w:rPr>
          <w:rFonts w:eastAsia="宋体"/>
        </w:rPr>
      </w:pPr>
      <w:r>
        <w:rPr>
          <w:rFonts w:eastAsia="宋体"/>
        </w:rPr>
        <w:br w:type="page"/>
      </w:r>
    </w:p>
    <w:p w:rsidR="00892634" w:rsidRDefault="00003903">
      <w:pPr>
        <w:pStyle w:val="2"/>
        <w:ind w:firstLine="482"/>
        <w:jc w:val="left"/>
        <w:rPr>
          <w:rFonts w:ascii="Times New Roman" w:eastAsia="宋体" w:hAnsi="Times New Roman"/>
        </w:rPr>
      </w:pPr>
      <w:bookmarkStart w:id="239" w:name="_Toc91778068"/>
      <w:bookmarkStart w:id="240" w:name="_Toc162292797"/>
      <w:bookmarkStart w:id="241" w:name="_Toc91791094"/>
      <w:bookmarkStart w:id="242" w:name="_Toc462069448"/>
      <w:bookmarkStart w:id="243" w:name="_Toc443397272"/>
      <w:bookmarkStart w:id="244" w:name="_Toc489339731"/>
      <w:bookmarkStart w:id="245" w:name="_Toc432430523"/>
      <w:bookmarkStart w:id="246" w:name="_Toc462066514"/>
      <w:bookmarkStart w:id="247" w:name="_Toc532585166"/>
      <w:bookmarkStart w:id="248" w:name="_Toc453622083"/>
      <w:bookmarkStart w:id="249" w:name="_Toc489358161"/>
      <w:r>
        <w:rPr>
          <w:rFonts w:ascii="Times New Roman" w:eastAsia="宋体" w:hAnsi="Times New Roman"/>
        </w:rPr>
        <w:lastRenderedPageBreak/>
        <w:t>附件</w:t>
      </w:r>
      <w:r>
        <w:rPr>
          <w:rFonts w:ascii="Times New Roman" w:eastAsia="宋体" w:hAnsi="Times New Roman"/>
        </w:rPr>
        <w:t xml:space="preserve">5 </w:t>
      </w:r>
      <w:r>
        <w:rPr>
          <w:rFonts w:ascii="Times New Roman" w:eastAsia="宋体" w:hAnsi="Times New Roman"/>
        </w:rPr>
        <w:t>技术</w:t>
      </w:r>
      <w:r>
        <w:rPr>
          <w:rFonts w:ascii="Times New Roman" w:eastAsia="宋体" w:hAnsi="Times New Roman" w:hint="eastAsia"/>
        </w:rPr>
        <w:t>条款</w:t>
      </w:r>
      <w:r>
        <w:rPr>
          <w:rFonts w:ascii="Times New Roman" w:eastAsia="宋体" w:hAnsi="Times New Roman"/>
        </w:rPr>
        <w:t>偏离表</w:t>
      </w:r>
      <w:bookmarkEnd w:id="239"/>
      <w:bookmarkEnd w:id="240"/>
      <w:bookmarkEnd w:id="241"/>
      <w:bookmarkEnd w:id="242"/>
      <w:bookmarkEnd w:id="243"/>
      <w:bookmarkEnd w:id="244"/>
      <w:bookmarkEnd w:id="245"/>
      <w:bookmarkEnd w:id="246"/>
      <w:bookmarkEnd w:id="247"/>
      <w:bookmarkEnd w:id="248"/>
      <w:bookmarkEnd w:id="249"/>
    </w:p>
    <w:p w:rsidR="00892634" w:rsidRDefault="00003903">
      <w:pPr>
        <w:pStyle w:val="af3"/>
        <w:rPr>
          <w:rFonts w:ascii="Times New Roman" w:eastAsia="宋体" w:hAnsi="Times New Roman"/>
        </w:rPr>
      </w:pPr>
      <w:r>
        <w:rPr>
          <w:rFonts w:ascii="Times New Roman" w:eastAsia="宋体" w:hAnsi="Times New Roman"/>
        </w:rPr>
        <w:t>技术</w:t>
      </w:r>
      <w:r>
        <w:rPr>
          <w:rFonts w:ascii="Times New Roman" w:eastAsia="宋体" w:hAnsi="Times New Roman" w:hint="eastAsia"/>
        </w:rPr>
        <w:t>条款</w:t>
      </w:r>
      <w:r>
        <w:rPr>
          <w:rFonts w:ascii="Times New Roman" w:eastAsia="宋体" w:hAnsi="Times New Roman"/>
        </w:rPr>
        <w:t>偏离表</w:t>
      </w:r>
    </w:p>
    <w:p w:rsidR="00892634" w:rsidRDefault="00003903">
      <w:pPr>
        <w:pStyle w:val="ab"/>
        <w:rPr>
          <w:rFonts w:ascii="Times New Roman" w:eastAsia="宋体" w:hAnsi="Times New Roman"/>
          <w:color w:val="000000"/>
          <w:szCs w:val="24"/>
        </w:rPr>
      </w:pPr>
      <w:r>
        <w:rPr>
          <w:rFonts w:ascii="Times New Roman" w:eastAsia="宋体" w:hAnsi="Times New Roman"/>
          <w:szCs w:val="24"/>
        </w:rPr>
        <w:t>项目名称：</w:t>
      </w:r>
      <w:r>
        <w:rPr>
          <w:rFonts w:ascii="Times New Roman" w:eastAsia="宋体" w:hAnsi="Times New Roman"/>
          <w:color w:val="000000"/>
          <w:szCs w:val="24"/>
        </w:rPr>
        <w:t>______________</w:t>
      </w:r>
      <w:r>
        <w:rPr>
          <w:rFonts w:ascii="Times New Roman" w:eastAsia="宋体" w:hAnsi="Times New Roman"/>
          <w:szCs w:val="24"/>
        </w:rPr>
        <w:t>采购编号：</w:t>
      </w:r>
      <w:r>
        <w:rPr>
          <w:rFonts w:ascii="Times New Roman" w:eastAsia="宋体" w:hAnsi="Times New Roman"/>
          <w:color w:val="000000"/>
          <w:szCs w:val="24"/>
        </w:rPr>
        <w:t xml:space="preserve">______________  </w:t>
      </w: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558"/>
        <w:gridCol w:w="1009"/>
      </w:tblGrid>
      <w:tr w:rsidR="00892634">
        <w:trPr>
          <w:trHeight w:val="1053"/>
          <w:jc w:val="center"/>
        </w:trPr>
        <w:tc>
          <w:tcPr>
            <w:tcW w:w="775" w:type="dxa"/>
            <w:vAlign w:val="center"/>
          </w:tcPr>
          <w:p w:rsidR="00892634" w:rsidRDefault="00003903">
            <w:pPr>
              <w:pStyle w:val="af2"/>
              <w:jc w:val="center"/>
              <w:rPr>
                <w:rFonts w:ascii="Times New Roman" w:eastAsia="宋体"/>
                <w:szCs w:val="24"/>
              </w:rPr>
            </w:pPr>
            <w:r>
              <w:rPr>
                <w:rFonts w:ascii="Times New Roman" w:eastAsia="宋体"/>
                <w:szCs w:val="24"/>
              </w:rPr>
              <w:t>序号</w:t>
            </w:r>
          </w:p>
        </w:tc>
        <w:tc>
          <w:tcPr>
            <w:tcW w:w="1482" w:type="dxa"/>
            <w:vAlign w:val="center"/>
          </w:tcPr>
          <w:p w:rsidR="00892634" w:rsidRDefault="00003903">
            <w:pPr>
              <w:pStyle w:val="af2"/>
              <w:jc w:val="center"/>
              <w:rPr>
                <w:rFonts w:ascii="Times New Roman" w:eastAsia="宋体"/>
                <w:szCs w:val="24"/>
              </w:rPr>
            </w:pPr>
            <w:r>
              <w:rPr>
                <w:rFonts w:ascii="Times New Roman" w:eastAsia="宋体"/>
                <w:szCs w:val="24"/>
              </w:rPr>
              <w:t>采购文件条目号</w:t>
            </w:r>
            <w:r>
              <w:rPr>
                <w:rFonts w:ascii="Times New Roman" w:eastAsia="宋体"/>
                <w:szCs w:val="24"/>
              </w:rPr>
              <w:t>(</w:t>
            </w:r>
            <w:r>
              <w:rPr>
                <w:rFonts w:ascii="Times New Roman" w:eastAsia="宋体"/>
                <w:szCs w:val="24"/>
              </w:rPr>
              <w:t>页码</w:t>
            </w:r>
            <w:r>
              <w:rPr>
                <w:rFonts w:ascii="Times New Roman" w:eastAsia="宋体"/>
                <w:szCs w:val="24"/>
              </w:rPr>
              <w:t>)</w:t>
            </w:r>
          </w:p>
        </w:tc>
        <w:tc>
          <w:tcPr>
            <w:tcW w:w="2384" w:type="dxa"/>
            <w:vAlign w:val="center"/>
          </w:tcPr>
          <w:p w:rsidR="00892634" w:rsidRDefault="00003903">
            <w:pPr>
              <w:pStyle w:val="af2"/>
              <w:jc w:val="center"/>
              <w:rPr>
                <w:rFonts w:ascii="Times New Roman" w:eastAsia="宋体"/>
                <w:szCs w:val="24"/>
              </w:rPr>
            </w:pPr>
            <w:r>
              <w:rPr>
                <w:rFonts w:ascii="Times New Roman" w:eastAsia="宋体"/>
                <w:szCs w:val="24"/>
              </w:rPr>
              <w:t>采购文件要求</w:t>
            </w:r>
          </w:p>
        </w:tc>
        <w:tc>
          <w:tcPr>
            <w:tcW w:w="2126" w:type="dxa"/>
            <w:vAlign w:val="center"/>
          </w:tcPr>
          <w:p w:rsidR="00892634" w:rsidRDefault="00003903">
            <w:pPr>
              <w:pStyle w:val="af2"/>
              <w:jc w:val="center"/>
              <w:rPr>
                <w:rFonts w:ascii="Times New Roman" w:eastAsia="宋体"/>
                <w:szCs w:val="24"/>
              </w:rPr>
            </w:pPr>
            <w:r>
              <w:rPr>
                <w:rFonts w:ascii="Times New Roman" w:eastAsia="宋体"/>
                <w:szCs w:val="24"/>
              </w:rPr>
              <w:t>响应内容</w:t>
            </w:r>
          </w:p>
        </w:tc>
        <w:tc>
          <w:tcPr>
            <w:tcW w:w="1558" w:type="dxa"/>
            <w:vAlign w:val="center"/>
          </w:tcPr>
          <w:p w:rsidR="00892634" w:rsidRDefault="00003903">
            <w:pPr>
              <w:pStyle w:val="af2"/>
              <w:jc w:val="center"/>
              <w:rPr>
                <w:rFonts w:ascii="Times New Roman" w:eastAsia="宋体"/>
                <w:szCs w:val="24"/>
              </w:rPr>
            </w:pPr>
            <w:r>
              <w:rPr>
                <w:rFonts w:ascii="Times New Roman" w:eastAsia="宋体"/>
                <w:szCs w:val="24"/>
              </w:rPr>
              <w:t>偏离情况</w:t>
            </w:r>
          </w:p>
          <w:p w:rsidR="00892634" w:rsidRDefault="00003903">
            <w:pPr>
              <w:pStyle w:val="af2"/>
              <w:jc w:val="center"/>
              <w:rPr>
                <w:rFonts w:ascii="Times New Roman" w:eastAsia="宋体"/>
                <w:szCs w:val="24"/>
              </w:rPr>
            </w:pPr>
            <w:r>
              <w:rPr>
                <w:rFonts w:ascii="Times New Roman" w:eastAsia="宋体"/>
                <w:szCs w:val="24"/>
              </w:rPr>
              <w:t>(</w:t>
            </w:r>
            <w:r>
              <w:rPr>
                <w:rFonts w:ascii="Times New Roman" w:eastAsia="宋体"/>
                <w:szCs w:val="24"/>
              </w:rPr>
              <w:t>据实填写</w:t>
            </w:r>
            <w:r>
              <w:rPr>
                <w:rFonts w:ascii="Times New Roman" w:eastAsia="宋体"/>
                <w:szCs w:val="24"/>
              </w:rPr>
              <w:t>)</w:t>
            </w:r>
          </w:p>
        </w:tc>
        <w:tc>
          <w:tcPr>
            <w:tcW w:w="1009" w:type="dxa"/>
            <w:vAlign w:val="center"/>
          </w:tcPr>
          <w:p w:rsidR="00892634" w:rsidRDefault="00003903">
            <w:pPr>
              <w:pStyle w:val="af2"/>
              <w:jc w:val="center"/>
              <w:rPr>
                <w:rFonts w:ascii="Times New Roman" w:eastAsia="宋体"/>
                <w:szCs w:val="24"/>
              </w:rPr>
            </w:pPr>
            <w:r>
              <w:rPr>
                <w:rFonts w:ascii="Times New Roman" w:eastAsia="宋体"/>
                <w:szCs w:val="24"/>
              </w:rPr>
              <w:t>说明</w:t>
            </w:r>
          </w:p>
        </w:tc>
      </w:tr>
      <w:tr w:rsidR="00892634">
        <w:trPr>
          <w:trHeight w:val="930"/>
          <w:jc w:val="center"/>
        </w:trPr>
        <w:tc>
          <w:tcPr>
            <w:tcW w:w="9334" w:type="dxa"/>
            <w:gridSpan w:val="6"/>
            <w:vAlign w:val="center"/>
          </w:tcPr>
          <w:p w:rsidR="00892634" w:rsidRDefault="00003903">
            <w:pPr>
              <w:pStyle w:val="af2"/>
              <w:rPr>
                <w:rFonts w:ascii="Times New Roman" w:eastAsia="宋体"/>
                <w:szCs w:val="24"/>
              </w:rPr>
            </w:pPr>
            <w:r>
              <w:rPr>
                <w:rFonts w:ascii="Times New Roman" w:eastAsia="宋体"/>
                <w:szCs w:val="24"/>
              </w:rPr>
              <w:t>针对本采购文件第四章《技术需求书》中条款的偏离情况（请进行勾选）：</w:t>
            </w:r>
          </w:p>
          <w:p w:rsidR="00892634" w:rsidRDefault="00003903">
            <w:pPr>
              <w:pStyle w:val="af2"/>
              <w:rPr>
                <w:rFonts w:ascii="Times New Roman" w:eastAsia="宋体"/>
                <w:b/>
                <w:szCs w:val="24"/>
              </w:rPr>
            </w:pPr>
            <w:r>
              <w:rPr>
                <w:rFonts w:ascii="Times New Roman" w:eastAsia="宋体"/>
                <w:b/>
                <w:szCs w:val="24"/>
              </w:rPr>
              <w:t>□</w:t>
            </w:r>
            <w:r>
              <w:rPr>
                <w:rFonts w:ascii="Times New Roman" w:eastAsia="宋体"/>
                <w:b/>
                <w:szCs w:val="24"/>
              </w:rPr>
              <w:t>无偏离</w:t>
            </w:r>
            <w:r>
              <w:rPr>
                <w:rFonts w:ascii="Times New Roman" w:eastAsia="宋体"/>
                <w:szCs w:val="24"/>
              </w:rPr>
              <w:t>（如无偏离，仅勾选无偏离即可）</w:t>
            </w:r>
          </w:p>
          <w:p w:rsidR="00892634" w:rsidRDefault="00003903">
            <w:pPr>
              <w:pStyle w:val="af2"/>
              <w:rPr>
                <w:rFonts w:ascii="Times New Roman" w:eastAsia="宋体"/>
                <w:szCs w:val="24"/>
              </w:rPr>
            </w:pPr>
            <w:r>
              <w:rPr>
                <w:rFonts w:ascii="Times New Roman" w:eastAsia="宋体"/>
                <w:b/>
                <w:szCs w:val="24"/>
              </w:rPr>
              <w:t>□</w:t>
            </w:r>
            <w:r>
              <w:rPr>
                <w:rFonts w:ascii="Times New Roman" w:eastAsia="宋体"/>
                <w:b/>
                <w:szCs w:val="24"/>
              </w:rPr>
              <w:t>有偏离</w:t>
            </w:r>
            <w:r>
              <w:rPr>
                <w:rFonts w:ascii="Times New Roman" w:eastAsia="宋体"/>
                <w:szCs w:val="24"/>
              </w:rPr>
              <w:t>（如有负偏离，则须在本表中对负偏离项逐一列明）</w:t>
            </w:r>
          </w:p>
        </w:tc>
      </w:tr>
      <w:tr w:rsidR="00892634">
        <w:trPr>
          <w:trHeight w:val="930"/>
          <w:jc w:val="center"/>
        </w:trPr>
        <w:tc>
          <w:tcPr>
            <w:tcW w:w="775" w:type="dxa"/>
            <w:vAlign w:val="center"/>
          </w:tcPr>
          <w:p w:rsidR="00892634" w:rsidRDefault="00892634">
            <w:pPr>
              <w:pStyle w:val="af2"/>
              <w:jc w:val="center"/>
              <w:rPr>
                <w:rFonts w:ascii="Times New Roman" w:eastAsia="宋体"/>
                <w:szCs w:val="24"/>
              </w:rPr>
            </w:pPr>
          </w:p>
        </w:tc>
        <w:tc>
          <w:tcPr>
            <w:tcW w:w="1482" w:type="dxa"/>
            <w:vAlign w:val="center"/>
          </w:tcPr>
          <w:p w:rsidR="00892634" w:rsidRDefault="00892634">
            <w:pPr>
              <w:pStyle w:val="af2"/>
              <w:jc w:val="center"/>
              <w:rPr>
                <w:rFonts w:ascii="Times New Roman" w:eastAsia="宋体"/>
                <w:szCs w:val="24"/>
              </w:rPr>
            </w:pPr>
          </w:p>
        </w:tc>
        <w:tc>
          <w:tcPr>
            <w:tcW w:w="2384" w:type="dxa"/>
            <w:vAlign w:val="center"/>
          </w:tcPr>
          <w:p w:rsidR="00892634" w:rsidRDefault="00892634">
            <w:pPr>
              <w:pStyle w:val="af2"/>
              <w:jc w:val="center"/>
              <w:rPr>
                <w:rFonts w:ascii="Times New Roman" w:eastAsia="宋体"/>
                <w:szCs w:val="24"/>
              </w:rPr>
            </w:pPr>
          </w:p>
        </w:tc>
        <w:tc>
          <w:tcPr>
            <w:tcW w:w="2126" w:type="dxa"/>
            <w:vAlign w:val="center"/>
          </w:tcPr>
          <w:p w:rsidR="00892634" w:rsidRDefault="00892634">
            <w:pPr>
              <w:pStyle w:val="af2"/>
              <w:jc w:val="center"/>
              <w:rPr>
                <w:rFonts w:ascii="Times New Roman" w:eastAsia="宋体"/>
                <w:szCs w:val="24"/>
              </w:rPr>
            </w:pPr>
          </w:p>
        </w:tc>
        <w:tc>
          <w:tcPr>
            <w:tcW w:w="1558" w:type="dxa"/>
            <w:vAlign w:val="center"/>
          </w:tcPr>
          <w:p w:rsidR="00892634" w:rsidRDefault="00892634">
            <w:pPr>
              <w:pStyle w:val="af2"/>
              <w:jc w:val="center"/>
              <w:rPr>
                <w:rFonts w:ascii="Times New Roman" w:eastAsia="宋体"/>
                <w:szCs w:val="24"/>
              </w:rPr>
            </w:pPr>
          </w:p>
        </w:tc>
        <w:tc>
          <w:tcPr>
            <w:tcW w:w="1009" w:type="dxa"/>
            <w:vAlign w:val="center"/>
          </w:tcPr>
          <w:p w:rsidR="00892634" w:rsidRDefault="00892634">
            <w:pPr>
              <w:pStyle w:val="af2"/>
              <w:jc w:val="center"/>
              <w:rPr>
                <w:rFonts w:ascii="Times New Roman" w:eastAsia="宋体"/>
                <w:szCs w:val="24"/>
              </w:rPr>
            </w:pPr>
          </w:p>
        </w:tc>
      </w:tr>
      <w:tr w:rsidR="00892634">
        <w:trPr>
          <w:trHeight w:val="930"/>
          <w:jc w:val="center"/>
        </w:trPr>
        <w:tc>
          <w:tcPr>
            <w:tcW w:w="775" w:type="dxa"/>
            <w:vAlign w:val="center"/>
          </w:tcPr>
          <w:p w:rsidR="00892634" w:rsidRDefault="00892634">
            <w:pPr>
              <w:pStyle w:val="af2"/>
              <w:jc w:val="center"/>
              <w:rPr>
                <w:rFonts w:ascii="Times New Roman" w:eastAsia="宋体"/>
                <w:szCs w:val="24"/>
              </w:rPr>
            </w:pPr>
          </w:p>
        </w:tc>
        <w:tc>
          <w:tcPr>
            <w:tcW w:w="1482" w:type="dxa"/>
            <w:vAlign w:val="center"/>
          </w:tcPr>
          <w:p w:rsidR="00892634" w:rsidRDefault="00892634">
            <w:pPr>
              <w:pStyle w:val="af2"/>
              <w:jc w:val="center"/>
              <w:rPr>
                <w:rFonts w:ascii="Times New Roman" w:eastAsia="宋体"/>
                <w:szCs w:val="24"/>
              </w:rPr>
            </w:pPr>
          </w:p>
        </w:tc>
        <w:tc>
          <w:tcPr>
            <w:tcW w:w="2384" w:type="dxa"/>
            <w:vAlign w:val="center"/>
          </w:tcPr>
          <w:p w:rsidR="00892634" w:rsidRDefault="00892634">
            <w:pPr>
              <w:pStyle w:val="af2"/>
              <w:jc w:val="center"/>
              <w:rPr>
                <w:rFonts w:ascii="Times New Roman" w:eastAsia="宋体"/>
                <w:szCs w:val="24"/>
              </w:rPr>
            </w:pPr>
          </w:p>
        </w:tc>
        <w:tc>
          <w:tcPr>
            <w:tcW w:w="2126" w:type="dxa"/>
            <w:vAlign w:val="center"/>
          </w:tcPr>
          <w:p w:rsidR="00892634" w:rsidRDefault="00892634">
            <w:pPr>
              <w:pStyle w:val="af2"/>
              <w:jc w:val="center"/>
              <w:rPr>
                <w:rFonts w:ascii="Times New Roman" w:eastAsia="宋体"/>
                <w:szCs w:val="24"/>
              </w:rPr>
            </w:pPr>
          </w:p>
        </w:tc>
        <w:tc>
          <w:tcPr>
            <w:tcW w:w="1558" w:type="dxa"/>
            <w:vAlign w:val="center"/>
          </w:tcPr>
          <w:p w:rsidR="00892634" w:rsidRDefault="00892634">
            <w:pPr>
              <w:pStyle w:val="af2"/>
              <w:jc w:val="center"/>
              <w:rPr>
                <w:rFonts w:ascii="Times New Roman" w:eastAsia="宋体"/>
                <w:szCs w:val="24"/>
              </w:rPr>
            </w:pPr>
          </w:p>
        </w:tc>
        <w:tc>
          <w:tcPr>
            <w:tcW w:w="1009" w:type="dxa"/>
            <w:vAlign w:val="center"/>
          </w:tcPr>
          <w:p w:rsidR="00892634" w:rsidRDefault="00892634">
            <w:pPr>
              <w:pStyle w:val="af2"/>
              <w:jc w:val="center"/>
              <w:rPr>
                <w:rFonts w:ascii="Times New Roman" w:eastAsia="宋体"/>
                <w:szCs w:val="24"/>
              </w:rPr>
            </w:pPr>
          </w:p>
        </w:tc>
      </w:tr>
      <w:tr w:rsidR="00892634">
        <w:trPr>
          <w:trHeight w:val="930"/>
          <w:jc w:val="center"/>
        </w:trPr>
        <w:tc>
          <w:tcPr>
            <w:tcW w:w="775" w:type="dxa"/>
            <w:vAlign w:val="center"/>
          </w:tcPr>
          <w:p w:rsidR="00892634" w:rsidRDefault="00892634">
            <w:pPr>
              <w:pStyle w:val="af2"/>
              <w:jc w:val="center"/>
              <w:rPr>
                <w:rFonts w:ascii="Times New Roman" w:eastAsia="宋体"/>
                <w:szCs w:val="24"/>
              </w:rPr>
            </w:pPr>
          </w:p>
        </w:tc>
        <w:tc>
          <w:tcPr>
            <w:tcW w:w="1482" w:type="dxa"/>
            <w:vAlign w:val="center"/>
          </w:tcPr>
          <w:p w:rsidR="00892634" w:rsidRDefault="00892634">
            <w:pPr>
              <w:pStyle w:val="af2"/>
              <w:jc w:val="center"/>
              <w:rPr>
                <w:rFonts w:ascii="Times New Roman" w:eastAsia="宋体"/>
                <w:szCs w:val="24"/>
              </w:rPr>
            </w:pPr>
          </w:p>
        </w:tc>
        <w:tc>
          <w:tcPr>
            <w:tcW w:w="2384" w:type="dxa"/>
            <w:vAlign w:val="center"/>
          </w:tcPr>
          <w:p w:rsidR="00892634" w:rsidRDefault="00892634">
            <w:pPr>
              <w:pStyle w:val="af2"/>
              <w:jc w:val="center"/>
              <w:rPr>
                <w:rFonts w:ascii="Times New Roman" w:eastAsia="宋体"/>
                <w:szCs w:val="24"/>
              </w:rPr>
            </w:pPr>
          </w:p>
        </w:tc>
        <w:tc>
          <w:tcPr>
            <w:tcW w:w="2126" w:type="dxa"/>
            <w:vAlign w:val="center"/>
          </w:tcPr>
          <w:p w:rsidR="00892634" w:rsidRDefault="00892634">
            <w:pPr>
              <w:pStyle w:val="af2"/>
              <w:jc w:val="center"/>
              <w:rPr>
                <w:rFonts w:ascii="Times New Roman" w:eastAsia="宋体"/>
                <w:szCs w:val="24"/>
              </w:rPr>
            </w:pPr>
          </w:p>
        </w:tc>
        <w:tc>
          <w:tcPr>
            <w:tcW w:w="1558" w:type="dxa"/>
            <w:vAlign w:val="center"/>
          </w:tcPr>
          <w:p w:rsidR="00892634" w:rsidRDefault="00892634">
            <w:pPr>
              <w:pStyle w:val="af2"/>
              <w:jc w:val="center"/>
              <w:rPr>
                <w:rFonts w:ascii="Times New Roman" w:eastAsia="宋体"/>
                <w:szCs w:val="24"/>
              </w:rPr>
            </w:pPr>
          </w:p>
        </w:tc>
        <w:tc>
          <w:tcPr>
            <w:tcW w:w="1009" w:type="dxa"/>
            <w:vAlign w:val="center"/>
          </w:tcPr>
          <w:p w:rsidR="00892634" w:rsidRDefault="00892634">
            <w:pPr>
              <w:pStyle w:val="af2"/>
              <w:jc w:val="center"/>
              <w:rPr>
                <w:rFonts w:ascii="Times New Roman" w:eastAsia="宋体"/>
                <w:szCs w:val="24"/>
              </w:rPr>
            </w:pPr>
          </w:p>
        </w:tc>
      </w:tr>
    </w:tbl>
    <w:p w:rsidR="00892634" w:rsidRDefault="00003903">
      <w:pPr>
        <w:pStyle w:val="af2"/>
        <w:rPr>
          <w:rFonts w:ascii="Times New Roman" w:eastAsia="宋体"/>
          <w:szCs w:val="24"/>
        </w:rPr>
      </w:pPr>
      <w:r>
        <w:rPr>
          <w:rFonts w:ascii="Times New Roman" w:eastAsia="宋体"/>
          <w:szCs w:val="24"/>
        </w:rPr>
        <w:t>注：对采购文件中的所有技术条款，除本表所列明的所有偏离外，均视作供应商已对之理解和同意。</w:t>
      </w:r>
    </w:p>
    <w:p w:rsidR="00892634" w:rsidRDefault="00892634">
      <w:pPr>
        <w:pStyle w:val="af2"/>
        <w:ind w:left="3360"/>
        <w:rPr>
          <w:rFonts w:ascii="Times New Roman" w:eastAsia="宋体"/>
        </w:rPr>
      </w:pPr>
    </w:p>
    <w:p w:rsidR="00892634" w:rsidRDefault="00003903">
      <w:pPr>
        <w:rPr>
          <w:rFonts w:eastAsia="宋体"/>
        </w:rPr>
      </w:pPr>
      <w:r>
        <w:rPr>
          <w:rFonts w:eastAsia="宋体"/>
        </w:rPr>
        <w:t>供应商名称（加盖公章）：</w:t>
      </w:r>
      <w:r>
        <w:rPr>
          <w:rFonts w:eastAsia="宋体"/>
        </w:rPr>
        <w:t>_______________________</w:t>
      </w:r>
    </w:p>
    <w:p w:rsidR="00892634" w:rsidRDefault="00892634">
      <w:pPr>
        <w:rPr>
          <w:rFonts w:eastAsia="宋体"/>
        </w:rPr>
        <w:sectPr w:rsidR="00892634">
          <w:headerReference w:type="default" r:id="rId8"/>
          <w:footerReference w:type="default" r:id="rId9"/>
          <w:pgSz w:w="11906" w:h="16838"/>
          <w:pgMar w:top="1418" w:right="1418" w:bottom="1418" w:left="1588" w:header="851" w:footer="851" w:gutter="0"/>
          <w:cols w:space="720"/>
          <w:docGrid w:linePitch="312"/>
        </w:sectPr>
      </w:pPr>
    </w:p>
    <w:p w:rsidR="00892634" w:rsidRDefault="00003903">
      <w:pPr>
        <w:pStyle w:val="2"/>
        <w:ind w:firstLineChars="0" w:firstLine="0"/>
        <w:jc w:val="left"/>
        <w:rPr>
          <w:rFonts w:ascii="Times New Roman" w:eastAsia="宋体" w:hAnsi="Times New Roman"/>
        </w:rPr>
      </w:pPr>
      <w:bookmarkStart w:id="250" w:name="_Toc489358162"/>
      <w:bookmarkStart w:id="251" w:name="_Toc532585167"/>
      <w:bookmarkStart w:id="252" w:name="_Toc91791095"/>
      <w:bookmarkStart w:id="253" w:name="_Toc162292798"/>
      <w:bookmarkStart w:id="254" w:name="_Toc489339732"/>
      <w:bookmarkStart w:id="255" w:name="_Toc91778069"/>
      <w:bookmarkStart w:id="256" w:name="_Toc230583559"/>
      <w:bookmarkStart w:id="257" w:name="_Toc249525258"/>
      <w:bookmarkStart w:id="258" w:name="_Toc181326155"/>
      <w:bookmarkStart w:id="259" w:name="_Toc182205190"/>
      <w:bookmarkStart w:id="260" w:name="_Toc432430521"/>
      <w:bookmarkStart w:id="261" w:name="_Toc368053154"/>
      <w:bookmarkStart w:id="262" w:name="_Toc453622076"/>
      <w:bookmarkStart w:id="263" w:name="_Toc181504478"/>
      <w:bookmarkStart w:id="264" w:name="_Toc232176289"/>
      <w:bookmarkStart w:id="265" w:name="_Toc181504479"/>
      <w:bookmarkStart w:id="266" w:name="_Toc249515377"/>
      <w:bookmarkStart w:id="267" w:name="_Toc182205332"/>
      <w:bookmarkStart w:id="268" w:name="_Toc181326022"/>
      <w:bookmarkStart w:id="269" w:name="_Toc230099810"/>
      <w:bookmarkStart w:id="270" w:name="_Toc462066507"/>
      <w:bookmarkStart w:id="271" w:name="_Toc462069441"/>
      <w:bookmarkStart w:id="272" w:name="_Toc424300143"/>
      <w:bookmarkStart w:id="273" w:name="_Toc181864903"/>
      <w:bookmarkStart w:id="274" w:name="_Toc182205333"/>
      <w:bookmarkStart w:id="275" w:name="_Toc182205189"/>
      <w:bookmarkStart w:id="276" w:name="_Toc181864902"/>
      <w:bookmarkStart w:id="277" w:name="_Toc256342159"/>
      <w:bookmarkStart w:id="278" w:name="_Toc230013645"/>
      <w:bookmarkStart w:id="279" w:name="_Toc443397270"/>
      <w:bookmarkStart w:id="280" w:name="_Toc232395229"/>
      <w:bookmarkStart w:id="281" w:name="_Toc181326023"/>
      <w:bookmarkStart w:id="282" w:name="_Toc181326156"/>
      <w:r>
        <w:rPr>
          <w:rFonts w:ascii="Times New Roman" w:eastAsia="宋体" w:hAnsi="Times New Roman"/>
        </w:rPr>
        <w:lastRenderedPageBreak/>
        <w:t>附件</w:t>
      </w:r>
      <w:r>
        <w:rPr>
          <w:rFonts w:ascii="Times New Roman" w:eastAsia="宋体" w:hAnsi="Times New Roman"/>
        </w:rPr>
        <w:t xml:space="preserve">6 </w:t>
      </w:r>
      <w:r>
        <w:rPr>
          <w:rFonts w:ascii="Times New Roman" w:eastAsia="宋体" w:hAnsi="Times New Roman"/>
        </w:rPr>
        <w:t>资格证明文件</w:t>
      </w:r>
      <w:bookmarkEnd w:id="250"/>
      <w:bookmarkEnd w:id="251"/>
      <w:bookmarkEnd w:id="252"/>
      <w:bookmarkEnd w:id="253"/>
      <w:bookmarkEnd w:id="254"/>
      <w:bookmarkEnd w:id="255"/>
    </w:p>
    <w:p w:rsidR="00892634" w:rsidRDefault="00003903">
      <w:pPr>
        <w:rPr>
          <w:rFonts w:eastAsia="宋体"/>
        </w:rPr>
      </w:pPr>
      <w:r>
        <w:rPr>
          <w:rFonts w:eastAsia="宋体"/>
          <w:b/>
          <w:bCs/>
        </w:rPr>
        <w:t>附件</w:t>
      </w:r>
      <w:r>
        <w:rPr>
          <w:rFonts w:eastAsia="宋体"/>
          <w:b/>
          <w:bCs/>
        </w:rPr>
        <w:t xml:space="preserve">6-1 </w:t>
      </w:r>
      <w:r>
        <w:rPr>
          <w:rFonts w:eastAsia="宋体" w:hint="eastAsia"/>
          <w:b/>
          <w:bCs/>
        </w:rPr>
        <w:t>法定代表人资格证明书</w:t>
      </w:r>
    </w:p>
    <w:p w:rsidR="00892634" w:rsidRDefault="00892634">
      <w:pPr>
        <w:kinsoku w:val="0"/>
        <w:overflowPunct w:val="0"/>
        <w:adjustRightInd w:val="0"/>
        <w:snapToGrid w:val="0"/>
        <w:spacing w:line="200" w:lineRule="exact"/>
        <w:rPr>
          <w:sz w:val="20"/>
          <w:szCs w:val="20"/>
        </w:rPr>
      </w:pPr>
    </w:p>
    <w:p w:rsidR="00892634" w:rsidRDefault="00003903">
      <w:pPr>
        <w:adjustRightInd w:val="0"/>
        <w:snapToGrid w:val="0"/>
        <w:jc w:val="center"/>
        <w:rPr>
          <w:b/>
          <w:sz w:val="32"/>
          <w:szCs w:val="32"/>
        </w:rPr>
      </w:pPr>
      <w:r>
        <w:rPr>
          <w:rFonts w:hint="eastAsia"/>
          <w:b/>
          <w:sz w:val="32"/>
          <w:szCs w:val="32"/>
        </w:rPr>
        <w:t>法定代表人（单位负责人）资格证明</w:t>
      </w:r>
    </w:p>
    <w:p w:rsidR="00892634" w:rsidRDefault="00892634">
      <w:pPr>
        <w:tabs>
          <w:tab w:val="left" w:pos="5580"/>
        </w:tabs>
        <w:adjustRightInd w:val="0"/>
        <w:snapToGrid w:val="0"/>
      </w:pPr>
    </w:p>
    <w:p w:rsidR="00892634" w:rsidRDefault="00003903">
      <w:pPr>
        <w:tabs>
          <w:tab w:val="left" w:pos="5580"/>
        </w:tabs>
        <w:adjustRightInd w:val="0"/>
        <w:snapToGrid w:val="0"/>
      </w:pPr>
      <w:r>
        <w:t>致：</w:t>
      </w:r>
      <w:r>
        <w:rPr>
          <w:rFonts w:hint="eastAsia"/>
          <w:u w:val="single"/>
        </w:rPr>
        <w:t xml:space="preserve">            </w:t>
      </w:r>
    </w:p>
    <w:p w:rsidR="00892634" w:rsidRDefault="00003903">
      <w:pPr>
        <w:pStyle w:val="a7"/>
        <w:tabs>
          <w:tab w:val="left" w:pos="2412"/>
          <w:tab w:val="left" w:pos="3883"/>
          <w:tab w:val="left" w:pos="5352"/>
          <w:tab w:val="left" w:pos="6821"/>
        </w:tabs>
        <w:kinsoku w:val="0"/>
        <w:overflowPunct w:val="0"/>
        <w:adjustRightInd w:val="0"/>
        <w:snapToGrid w:val="0"/>
        <w:spacing w:line="335" w:lineRule="exact"/>
        <w:ind w:firstLineChars="200" w:firstLine="480"/>
        <w:rPr>
          <w:rFonts w:ascii="Times New Roman" w:hAnsi="Times New Roman"/>
        </w:rPr>
      </w:pPr>
      <w:r>
        <w:rPr>
          <w:rFonts w:ascii="Times New Roman" w:hAnsi="Times New Roman"/>
        </w:rPr>
        <w:t>兹证明，</w:t>
      </w:r>
    </w:p>
    <w:p w:rsidR="00892634" w:rsidRDefault="00003903">
      <w:pPr>
        <w:pStyle w:val="a7"/>
        <w:tabs>
          <w:tab w:val="left" w:pos="2412"/>
          <w:tab w:val="left" w:pos="3883"/>
          <w:tab w:val="left" w:pos="5352"/>
          <w:tab w:val="left" w:pos="6821"/>
        </w:tabs>
        <w:kinsoku w:val="0"/>
        <w:overflowPunct w:val="0"/>
        <w:adjustRightInd w:val="0"/>
        <w:snapToGrid w:val="0"/>
        <w:spacing w:line="335" w:lineRule="exact"/>
        <w:ind w:firstLineChars="200" w:firstLine="480"/>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892634" w:rsidRDefault="00892634">
      <w:pPr>
        <w:pStyle w:val="a7"/>
        <w:tabs>
          <w:tab w:val="left" w:pos="2412"/>
          <w:tab w:val="left" w:pos="3883"/>
          <w:tab w:val="left" w:pos="5352"/>
          <w:tab w:val="left" w:pos="6821"/>
        </w:tabs>
        <w:kinsoku w:val="0"/>
        <w:overflowPunct w:val="0"/>
        <w:adjustRightInd w:val="0"/>
        <w:snapToGrid w:val="0"/>
        <w:spacing w:line="335" w:lineRule="exact"/>
        <w:rPr>
          <w:rFonts w:ascii="Times New Roman" w:hAnsi="Times New Roman"/>
        </w:rPr>
      </w:pPr>
    </w:p>
    <w:p w:rsidR="00892634" w:rsidRDefault="00003903">
      <w:pPr>
        <w:pStyle w:val="a7"/>
        <w:tabs>
          <w:tab w:val="left" w:pos="2412"/>
          <w:tab w:val="left" w:pos="3883"/>
          <w:tab w:val="left" w:pos="5352"/>
          <w:tab w:val="left" w:pos="6821"/>
        </w:tabs>
        <w:kinsoku w:val="0"/>
        <w:overflowPunct w:val="0"/>
        <w:adjustRightInd w:val="0"/>
        <w:snapToGrid w:val="0"/>
        <w:spacing w:line="335" w:lineRule="exact"/>
        <w:ind w:firstLineChars="200" w:firstLine="480"/>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供应商</w:t>
      </w:r>
      <w:r>
        <w:rPr>
          <w:rFonts w:ascii="Times New Roman" w:hAnsi="Times New Roman"/>
        </w:rPr>
        <w:t>名称）的法定代表人（单位负责人）。</w:t>
      </w:r>
    </w:p>
    <w:p w:rsidR="00892634" w:rsidRDefault="00892634">
      <w:pPr>
        <w:pStyle w:val="a7"/>
        <w:tabs>
          <w:tab w:val="left" w:pos="2412"/>
          <w:tab w:val="left" w:pos="3883"/>
          <w:tab w:val="left" w:pos="5352"/>
          <w:tab w:val="left" w:pos="6821"/>
        </w:tabs>
        <w:kinsoku w:val="0"/>
        <w:overflowPunct w:val="0"/>
        <w:adjustRightInd w:val="0"/>
        <w:snapToGrid w:val="0"/>
        <w:spacing w:line="335" w:lineRule="exact"/>
        <w:ind w:firstLineChars="200" w:firstLine="480"/>
        <w:rPr>
          <w:rFonts w:ascii="Times New Roman" w:hAnsi="Times New Roman"/>
        </w:rPr>
      </w:pPr>
    </w:p>
    <w:p w:rsidR="00892634" w:rsidRDefault="00892634">
      <w:pPr>
        <w:pStyle w:val="a7"/>
        <w:tabs>
          <w:tab w:val="left" w:pos="2412"/>
          <w:tab w:val="left" w:pos="3883"/>
          <w:tab w:val="left" w:pos="5352"/>
          <w:tab w:val="left" w:pos="6821"/>
        </w:tabs>
        <w:kinsoku w:val="0"/>
        <w:overflowPunct w:val="0"/>
        <w:adjustRightInd w:val="0"/>
        <w:snapToGrid w:val="0"/>
        <w:spacing w:line="335" w:lineRule="exact"/>
        <w:rPr>
          <w:rFonts w:ascii="Times New Roman" w:hAnsi="Times New Roman"/>
        </w:rPr>
      </w:pPr>
    </w:p>
    <w:p w:rsidR="00892634" w:rsidRDefault="00892634">
      <w:pPr>
        <w:pStyle w:val="a7"/>
        <w:tabs>
          <w:tab w:val="left" w:pos="2412"/>
          <w:tab w:val="left" w:pos="3883"/>
          <w:tab w:val="left" w:pos="5352"/>
          <w:tab w:val="left" w:pos="6821"/>
        </w:tabs>
        <w:kinsoku w:val="0"/>
        <w:overflowPunct w:val="0"/>
        <w:adjustRightInd w:val="0"/>
        <w:snapToGrid w:val="0"/>
        <w:spacing w:line="335" w:lineRule="exact"/>
        <w:rPr>
          <w:rFonts w:ascii="Times New Roman" w:hAnsi="Times New Roman"/>
        </w:rPr>
      </w:pPr>
    </w:p>
    <w:p w:rsidR="00892634" w:rsidRDefault="00003903">
      <w:pPr>
        <w:pStyle w:val="a7"/>
        <w:tabs>
          <w:tab w:val="left" w:pos="2412"/>
          <w:tab w:val="left" w:pos="3883"/>
          <w:tab w:val="left" w:pos="5352"/>
          <w:tab w:val="left" w:pos="6821"/>
        </w:tabs>
        <w:kinsoku w:val="0"/>
        <w:overflowPunct w:val="0"/>
        <w:adjustRightInd w:val="0"/>
        <w:snapToGrid w:val="0"/>
        <w:spacing w:line="335" w:lineRule="exact"/>
        <w:ind w:firstLineChars="200" w:firstLine="480"/>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W w:w="84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7"/>
        <w:gridCol w:w="4181"/>
      </w:tblGrid>
      <w:tr w:rsidR="00892634">
        <w:trPr>
          <w:trHeight w:val="2657"/>
          <w:jc w:val="center"/>
        </w:trPr>
        <w:tc>
          <w:tcPr>
            <w:tcW w:w="4307" w:type="dxa"/>
          </w:tcPr>
          <w:p w:rsidR="00892634" w:rsidRDefault="00892634">
            <w:pPr>
              <w:tabs>
                <w:tab w:val="left" w:pos="5580"/>
              </w:tabs>
              <w:adjustRightInd w:val="0"/>
              <w:snapToGrid w:val="0"/>
              <w:jc w:val="left"/>
              <w:rPr>
                <w:szCs w:val="20"/>
              </w:rPr>
            </w:pPr>
          </w:p>
        </w:tc>
        <w:tc>
          <w:tcPr>
            <w:tcW w:w="4181" w:type="dxa"/>
          </w:tcPr>
          <w:p w:rsidR="00892634" w:rsidRDefault="00892634">
            <w:pPr>
              <w:tabs>
                <w:tab w:val="left" w:pos="5580"/>
              </w:tabs>
              <w:adjustRightInd w:val="0"/>
              <w:snapToGrid w:val="0"/>
              <w:jc w:val="left"/>
              <w:rPr>
                <w:szCs w:val="20"/>
              </w:rPr>
            </w:pPr>
          </w:p>
        </w:tc>
      </w:tr>
    </w:tbl>
    <w:p w:rsidR="00892634" w:rsidRDefault="00892634">
      <w:pPr>
        <w:pStyle w:val="a7"/>
        <w:kinsoku w:val="0"/>
        <w:overflowPunct w:val="0"/>
        <w:adjustRightInd w:val="0"/>
        <w:snapToGrid w:val="0"/>
        <w:spacing w:line="583" w:lineRule="auto"/>
        <w:ind w:right="4305"/>
        <w:rPr>
          <w:rFonts w:ascii="Times New Roman" w:hAnsi="Times New Roman"/>
          <w:spacing w:val="-3"/>
        </w:rPr>
      </w:pPr>
    </w:p>
    <w:p w:rsidR="00892634" w:rsidRDefault="00003903">
      <w:pPr>
        <w:pStyle w:val="a7"/>
        <w:tabs>
          <w:tab w:val="left" w:pos="2412"/>
          <w:tab w:val="left" w:pos="3883"/>
          <w:tab w:val="left" w:pos="5352"/>
          <w:tab w:val="left" w:pos="6821"/>
        </w:tabs>
        <w:kinsoku w:val="0"/>
        <w:overflowPunct w:val="0"/>
        <w:adjustRightInd w:val="0"/>
        <w:snapToGrid w:val="0"/>
        <w:spacing w:line="335" w:lineRule="exact"/>
        <w:ind w:firstLineChars="200" w:firstLine="480"/>
        <w:rPr>
          <w:lang w:val="zh-CN"/>
        </w:rPr>
      </w:pPr>
      <w:r>
        <w:rPr>
          <w:rFonts w:ascii="Times New Roman" w:hAnsi="Times New Roman" w:hint="eastAsia"/>
        </w:rPr>
        <w:t>供应商</w:t>
      </w:r>
      <w:r>
        <w:t>（盖章）</w:t>
      </w:r>
      <w:r>
        <w:rPr>
          <w:lang w:val="zh-CN"/>
        </w:rPr>
        <w:t>：</w:t>
      </w:r>
      <w:r>
        <w:rPr>
          <w:lang w:val="zh-CN"/>
        </w:rPr>
        <w:t>________________</w:t>
      </w:r>
    </w:p>
    <w:p w:rsidR="00892634" w:rsidRDefault="00003903">
      <w:pPr>
        <w:pStyle w:val="a7"/>
        <w:tabs>
          <w:tab w:val="left" w:pos="2412"/>
          <w:tab w:val="left" w:pos="3883"/>
          <w:tab w:val="left" w:pos="5352"/>
          <w:tab w:val="left" w:pos="6821"/>
        </w:tabs>
        <w:kinsoku w:val="0"/>
        <w:overflowPunct w:val="0"/>
        <w:adjustRightInd w:val="0"/>
        <w:snapToGrid w:val="0"/>
        <w:spacing w:line="335" w:lineRule="exact"/>
        <w:ind w:firstLineChars="200" w:firstLine="480"/>
        <w:rPr>
          <w:lang w:val="zh-CN"/>
        </w:rPr>
      </w:pPr>
      <w:r>
        <w:t>日期：</w:t>
      </w:r>
      <w:r>
        <w:t>_____</w:t>
      </w:r>
      <w:r>
        <w:t>年</w:t>
      </w:r>
      <w:r>
        <w:t>______</w:t>
      </w:r>
      <w:r>
        <w:t>月</w:t>
      </w:r>
      <w:r>
        <w:t>______</w:t>
      </w:r>
      <w:r>
        <w:t>日</w:t>
      </w:r>
    </w:p>
    <w:p w:rsidR="00892634" w:rsidRDefault="00003903">
      <w:pPr>
        <w:rPr>
          <w:rFonts w:eastAsia="宋体"/>
        </w:rPr>
      </w:pPr>
      <w:r>
        <w:br w:type="page"/>
      </w:r>
    </w:p>
    <w:p w:rsidR="00892634" w:rsidRDefault="00003903">
      <w:pPr>
        <w:pStyle w:val="3"/>
        <w:ind w:firstLine="482"/>
        <w:rPr>
          <w:rFonts w:ascii="Times New Roman" w:eastAsia="宋体" w:hAnsi="Times New Roman"/>
        </w:rPr>
      </w:pPr>
      <w:bookmarkStart w:id="283" w:name="_Toc532585168"/>
      <w:bookmarkStart w:id="284" w:name="_Toc489358163"/>
      <w:bookmarkStart w:id="285" w:name="_Toc489339733"/>
      <w:r>
        <w:rPr>
          <w:rFonts w:ascii="Times New Roman" w:eastAsia="宋体" w:hAnsi="Times New Roman"/>
        </w:rPr>
        <w:lastRenderedPageBreak/>
        <w:t>附件</w:t>
      </w:r>
      <w:r>
        <w:rPr>
          <w:rFonts w:ascii="Times New Roman" w:eastAsia="宋体" w:hAnsi="Times New Roman"/>
        </w:rPr>
        <w:t>6-</w:t>
      </w:r>
      <w:r>
        <w:rPr>
          <w:rFonts w:ascii="Times New Roman" w:eastAsia="宋体" w:hAnsi="Times New Roman" w:hint="eastAsia"/>
        </w:rPr>
        <w:t>2</w:t>
      </w:r>
      <w:r>
        <w:rPr>
          <w:rFonts w:ascii="Times New Roman" w:eastAsia="宋体" w:hAnsi="Times New Roman"/>
        </w:rPr>
        <w:t xml:space="preserve"> </w:t>
      </w:r>
      <w:r>
        <w:rPr>
          <w:rFonts w:ascii="Times New Roman" w:eastAsia="宋体" w:hAnsi="Times New Roman"/>
        </w:rPr>
        <w:t>法定代表人授权书</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892634" w:rsidRDefault="00003903">
      <w:pPr>
        <w:pStyle w:val="af3"/>
        <w:rPr>
          <w:rFonts w:ascii="Times New Roman" w:eastAsia="宋体" w:hAnsi="Times New Roman"/>
        </w:rPr>
      </w:pPr>
      <w:r>
        <w:rPr>
          <w:rFonts w:ascii="Times New Roman" w:eastAsia="宋体" w:hAnsi="Times New Roman"/>
        </w:rPr>
        <w:t>法定代表人授权书</w:t>
      </w:r>
    </w:p>
    <w:p w:rsidR="00892634" w:rsidRDefault="00892634">
      <w:pPr>
        <w:rPr>
          <w:rFonts w:eastAsia="宋体"/>
        </w:rPr>
      </w:pPr>
    </w:p>
    <w:p w:rsidR="00892634" w:rsidRDefault="00003903">
      <w:pPr>
        <w:rPr>
          <w:rFonts w:eastAsia="宋体"/>
        </w:rPr>
      </w:pPr>
      <w:r>
        <w:rPr>
          <w:rFonts w:eastAsia="宋体"/>
        </w:rPr>
        <w:t>本授权书声明：注册于中华人民共和国的</w:t>
      </w:r>
      <w:r>
        <w:rPr>
          <w:rFonts w:eastAsia="宋体"/>
          <w:u w:val="single"/>
        </w:rPr>
        <w:t>（供应商名称）</w:t>
      </w:r>
      <w:r>
        <w:rPr>
          <w:rFonts w:eastAsia="宋体"/>
        </w:rPr>
        <w:t>的在下面签字的</w:t>
      </w:r>
      <w:r>
        <w:rPr>
          <w:rFonts w:eastAsia="宋体"/>
          <w:u w:val="single"/>
        </w:rPr>
        <w:t>（法定代表人姓名、职务）</w:t>
      </w:r>
      <w:r>
        <w:rPr>
          <w:rFonts w:eastAsia="宋体"/>
        </w:rPr>
        <w:t>代表本单位（</w:t>
      </w:r>
      <w:r>
        <w:rPr>
          <w:rFonts w:eastAsia="宋体"/>
          <w:i/>
          <w:u w:val="single"/>
        </w:rPr>
        <w:t>单位名称</w:t>
      </w:r>
      <w:r>
        <w:rPr>
          <w:rFonts w:eastAsia="宋体"/>
        </w:rPr>
        <w:t>）授权的在下面签字的</w:t>
      </w:r>
      <w:r>
        <w:rPr>
          <w:rFonts w:eastAsia="宋体"/>
          <w:u w:val="single"/>
        </w:rPr>
        <w:t>（被授权人的姓名、职务）</w:t>
      </w:r>
      <w:r>
        <w:rPr>
          <w:rFonts w:eastAsia="宋体"/>
        </w:rPr>
        <w:t>为本单位的合法代理人，就</w:t>
      </w:r>
      <w:r>
        <w:rPr>
          <w:rFonts w:eastAsia="宋体"/>
          <w:color w:val="000000"/>
        </w:rPr>
        <w:t>（</w:t>
      </w:r>
      <w:r>
        <w:rPr>
          <w:rFonts w:eastAsia="宋体"/>
          <w:i/>
          <w:color w:val="000000"/>
          <w:u w:val="single"/>
        </w:rPr>
        <w:t>项目名称</w:t>
      </w:r>
      <w:r>
        <w:rPr>
          <w:rFonts w:eastAsia="宋体"/>
          <w:color w:val="000000"/>
        </w:rPr>
        <w:t>）的采购</w:t>
      </w:r>
      <w:r>
        <w:rPr>
          <w:rFonts w:eastAsia="宋体"/>
        </w:rPr>
        <w:t>，以本单位名义处理一切与之有关的事务。</w:t>
      </w:r>
    </w:p>
    <w:p w:rsidR="00892634" w:rsidRDefault="00003903">
      <w:pPr>
        <w:rPr>
          <w:rFonts w:eastAsia="宋体"/>
        </w:rPr>
      </w:pPr>
      <w:r>
        <w:rPr>
          <w:rFonts w:eastAsia="宋体"/>
        </w:rPr>
        <w:t>本授权书经签字盖章后生效，特此声明。</w:t>
      </w:r>
    </w:p>
    <w:p w:rsidR="00892634" w:rsidRDefault="00892634">
      <w:pPr>
        <w:rPr>
          <w:rFonts w:eastAsia="宋体"/>
        </w:rPr>
      </w:pPr>
    </w:p>
    <w:p w:rsidR="00892634" w:rsidRDefault="00003903">
      <w:pPr>
        <w:rPr>
          <w:rFonts w:eastAsia="宋体"/>
        </w:rPr>
      </w:pPr>
      <w:r>
        <w:rPr>
          <w:rFonts w:eastAsia="宋体"/>
        </w:rPr>
        <w:t>法定代表人（签字或印鉴）：</w:t>
      </w:r>
      <w:r>
        <w:rPr>
          <w:rFonts w:eastAsia="宋体"/>
        </w:rPr>
        <w:t>_______________________</w:t>
      </w:r>
    </w:p>
    <w:p w:rsidR="00892634" w:rsidRDefault="00003903">
      <w:pPr>
        <w:rPr>
          <w:rFonts w:eastAsia="宋体"/>
        </w:rPr>
      </w:pPr>
      <w:r>
        <w:rPr>
          <w:rFonts w:eastAsia="宋体"/>
        </w:rPr>
        <w:t>被授权人（签字）：</w:t>
      </w:r>
      <w:r>
        <w:rPr>
          <w:rFonts w:eastAsia="宋体"/>
        </w:rPr>
        <w:t>_______________________</w:t>
      </w:r>
    </w:p>
    <w:p w:rsidR="00892634" w:rsidRDefault="00003903">
      <w:pPr>
        <w:rPr>
          <w:rFonts w:eastAsia="宋体"/>
        </w:rPr>
      </w:pPr>
      <w:r>
        <w:rPr>
          <w:rFonts w:eastAsia="宋体"/>
        </w:rPr>
        <w:t>供应商名称（</w:t>
      </w:r>
      <w:r>
        <w:rPr>
          <w:rFonts w:eastAsia="宋体"/>
          <w:color w:val="000000"/>
        </w:rPr>
        <w:t>盖章</w:t>
      </w:r>
      <w:r>
        <w:rPr>
          <w:rFonts w:eastAsia="宋体"/>
        </w:rPr>
        <w:t>）：</w:t>
      </w:r>
      <w:r>
        <w:rPr>
          <w:rFonts w:eastAsia="宋体"/>
        </w:rPr>
        <w:t xml:space="preserve">_______________________ </w:t>
      </w:r>
    </w:p>
    <w:p w:rsidR="00892634" w:rsidRDefault="00003903">
      <w:pPr>
        <w:pStyle w:val="ab"/>
        <w:tabs>
          <w:tab w:val="left" w:pos="5580"/>
        </w:tabs>
        <w:rPr>
          <w:rFonts w:ascii="Times New Roman" w:eastAsia="宋体" w:hAnsi="Times New Roman"/>
          <w:color w:val="000000"/>
        </w:rPr>
      </w:pPr>
      <w:r>
        <w:rPr>
          <w:rFonts w:ascii="Times New Roman" w:eastAsia="宋体" w:hAnsi="Times New Roman"/>
          <w:color w:val="000000"/>
        </w:rPr>
        <w:t>附：</w:t>
      </w:r>
    </w:p>
    <w:p w:rsidR="00892634" w:rsidRDefault="00003903">
      <w:pPr>
        <w:pStyle w:val="ab"/>
        <w:tabs>
          <w:tab w:val="left" w:pos="5580"/>
        </w:tabs>
        <w:rPr>
          <w:rFonts w:ascii="Times New Roman" w:eastAsia="宋体" w:hAnsi="Times New Roman"/>
          <w:color w:val="000000"/>
        </w:rPr>
      </w:pPr>
      <w:r>
        <w:rPr>
          <w:rFonts w:ascii="Times New Roman" w:eastAsia="宋体" w:hAnsi="Times New Roman"/>
          <w:color w:val="000000"/>
        </w:rPr>
        <w:t>被授权人姓名：</w:t>
      </w:r>
      <w:r>
        <w:rPr>
          <w:rFonts w:ascii="Times New Roman" w:eastAsia="宋体" w:hAnsi="Times New Roman"/>
          <w:color w:val="000000"/>
        </w:rPr>
        <w:t xml:space="preserve"> </w:t>
      </w:r>
    </w:p>
    <w:p w:rsidR="00892634" w:rsidRDefault="00003903">
      <w:pPr>
        <w:pStyle w:val="ab"/>
        <w:tabs>
          <w:tab w:val="left" w:pos="5580"/>
        </w:tabs>
        <w:rPr>
          <w:rFonts w:ascii="Times New Roman" w:eastAsia="宋体" w:hAnsi="Times New Roman"/>
          <w:color w:val="000000"/>
        </w:rPr>
      </w:pPr>
      <w:r>
        <w:rPr>
          <w:rFonts w:ascii="Times New Roman" w:eastAsia="宋体" w:hAnsi="Times New Roman"/>
          <w:color w:val="000000"/>
        </w:rPr>
        <w:t>职　　　　务：</w:t>
      </w:r>
    </w:p>
    <w:p w:rsidR="00892634" w:rsidRDefault="00003903">
      <w:pPr>
        <w:pStyle w:val="ab"/>
        <w:tabs>
          <w:tab w:val="left" w:pos="5580"/>
        </w:tabs>
        <w:rPr>
          <w:rFonts w:ascii="Times New Roman" w:eastAsia="宋体" w:hAnsi="Times New Roman"/>
          <w:color w:val="000000"/>
        </w:rPr>
      </w:pPr>
      <w:r>
        <w:rPr>
          <w:rFonts w:ascii="Times New Roman" w:eastAsia="宋体" w:hAnsi="Times New Roman"/>
          <w:color w:val="000000"/>
        </w:rPr>
        <w:t>详细通讯地址：</w:t>
      </w:r>
    </w:p>
    <w:p w:rsidR="00892634" w:rsidRDefault="00003903">
      <w:pPr>
        <w:pStyle w:val="ab"/>
        <w:tabs>
          <w:tab w:val="left" w:pos="5580"/>
        </w:tabs>
        <w:rPr>
          <w:rFonts w:ascii="Times New Roman" w:eastAsia="宋体" w:hAnsi="Times New Roman"/>
          <w:color w:val="000000"/>
        </w:rPr>
      </w:pPr>
      <w:r>
        <w:rPr>
          <w:rFonts w:ascii="Times New Roman" w:eastAsia="宋体" w:hAnsi="Times New Roman"/>
          <w:color w:val="000000"/>
        </w:rPr>
        <w:t>邮</w:t>
      </w:r>
      <w:r>
        <w:rPr>
          <w:rFonts w:ascii="Times New Roman" w:eastAsia="宋体" w:hAnsi="Times New Roman"/>
          <w:color w:val="000000"/>
        </w:rPr>
        <w:t xml:space="preserve"> </w:t>
      </w:r>
      <w:r>
        <w:rPr>
          <w:rFonts w:ascii="Times New Roman" w:eastAsia="宋体" w:hAnsi="Times New Roman"/>
          <w:color w:val="000000"/>
        </w:rPr>
        <w:t>政</w:t>
      </w:r>
      <w:r>
        <w:rPr>
          <w:rFonts w:ascii="Times New Roman" w:eastAsia="宋体" w:hAnsi="Times New Roman"/>
          <w:color w:val="000000"/>
        </w:rPr>
        <w:t xml:space="preserve">  </w:t>
      </w:r>
      <w:r>
        <w:rPr>
          <w:rFonts w:ascii="Times New Roman" w:eastAsia="宋体" w:hAnsi="Times New Roman"/>
          <w:color w:val="000000"/>
        </w:rPr>
        <w:t>编</w:t>
      </w:r>
      <w:r>
        <w:rPr>
          <w:rFonts w:ascii="Times New Roman" w:eastAsia="宋体" w:hAnsi="Times New Roman"/>
          <w:color w:val="000000"/>
        </w:rPr>
        <w:t xml:space="preserve"> </w:t>
      </w:r>
      <w:r>
        <w:rPr>
          <w:rFonts w:ascii="Times New Roman" w:eastAsia="宋体" w:hAnsi="Times New Roman"/>
          <w:color w:val="000000"/>
        </w:rPr>
        <w:t>码：</w:t>
      </w:r>
    </w:p>
    <w:p w:rsidR="00892634" w:rsidRDefault="00003903">
      <w:pPr>
        <w:pStyle w:val="ab"/>
        <w:tabs>
          <w:tab w:val="left" w:pos="5580"/>
        </w:tabs>
        <w:rPr>
          <w:rFonts w:ascii="Times New Roman" w:eastAsia="宋体" w:hAnsi="Times New Roman"/>
          <w:color w:val="000000"/>
        </w:rPr>
      </w:pPr>
      <w:r>
        <w:rPr>
          <w:rFonts w:ascii="Times New Roman" w:eastAsia="宋体" w:hAnsi="Times New Roman"/>
          <w:color w:val="000000"/>
        </w:rPr>
        <w:t>传　　　　真：</w:t>
      </w:r>
    </w:p>
    <w:p w:rsidR="00892634" w:rsidRDefault="00003903">
      <w:pPr>
        <w:pStyle w:val="ab"/>
        <w:tabs>
          <w:tab w:val="left" w:pos="5580"/>
        </w:tabs>
        <w:rPr>
          <w:rFonts w:ascii="Times New Roman" w:eastAsia="宋体" w:hAnsi="Times New Roman"/>
          <w:color w:val="000000"/>
        </w:rPr>
      </w:pPr>
      <w:r>
        <w:rPr>
          <w:rFonts w:ascii="Times New Roman" w:eastAsia="宋体" w:hAnsi="Times New Roman"/>
          <w:color w:val="000000"/>
        </w:rPr>
        <w:t>电　　　　话：</w:t>
      </w:r>
    </w:p>
    <w:p w:rsidR="00892634" w:rsidRDefault="00003903">
      <w:pPr>
        <w:pStyle w:val="ab"/>
        <w:tabs>
          <w:tab w:val="left" w:pos="5580"/>
        </w:tabs>
        <w:jc w:val="left"/>
        <w:rPr>
          <w:rFonts w:ascii="Times New Roman" w:eastAsia="宋体" w:hAnsi="Times New Roman"/>
          <w:color w:val="000000"/>
        </w:rPr>
      </w:pPr>
      <w:r>
        <w:rPr>
          <w:rFonts w:ascii="Times New Roman" w:eastAsia="宋体" w:hAnsi="Times New Roman"/>
          <w:color w:val="000000"/>
        </w:rPr>
        <w:t>被授权人身份证复印件：</w:t>
      </w:r>
    </w:p>
    <w:tbl>
      <w:tblPr>
        <w:tblW w:w="5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3"/>
      </w:tblGrid>
      <w:tr w:rsidR="00892634">
        <w:trPr>
          <w:trHeight w:val="2273"/>
        </w:trPr>
        <w:tc>
          <w:tcPr>
            <w:tcW w:w="5353" w:type="dxa"/>
          </w:tcPr>
          <w:p w:rsidR="00892634" w:rsidRDefault="00892634">
            <w:pPr>
              <w:pStyle w:val="ab"/>
              <w:tabs>
                <w:tab w:val="left" w:pos="5580"/>
              </w:tabs>
              <w:jc w:val="left"/>
              <w:rPr>
                <w:rFonts w:ascii="Times New Roman" w:eastAsia="宋体" w:hAnsi="Times New Roman"/>
                <w:color w:val="000000"/>
              </w:rPr>
            </w:pPr>
          </w:p>
          <w:p w:rsidR="00892634" w:rsidRDefault="00892634">
            <w:pPr>
              <w:pStyle w:val="ab"/>
              <w:tabs>
                <w:tab w:val="left" w:pos="5580"/>
              </w:tabs>
              <w:jc w:val="left"/>
              <w:rPr>
                <w:rFonts w:ascii="Times New Roman" w:eastAsia="宋体" w:hAnsi="Times New Roman"/>
                <w:color w:val="000000"/>
              </w:rPr>
            </w:pPr>
          </w:p>
          <w:p w:rsidR="00892634" w:rsidRDefault="00892634">
            <w:pPr>
              <w:pStyle w:val="ab"/>
              <w:tabs>
                <w:tab w:val="left" w:pos="5580"/>
              </w:tabs>
              <w:jc w:val="left"/>
              <w:rPr>
                <w:rFonts w:ascii="Times New Roman" w:eastAsia="宋体" w:hAnsi="Times New Roman"/>
                <w:color w:val="000000"/>
              </w:rPr>
            </w:pPr>
          </w:p>
          <w:p w:rsidR="00892634" w:rsidRDefault="00892634">
            <w:pPr>
              <w:pStyle w:val="ab"/>
              <w:tabs>
                <w:tab w:val="left" w:pos="5580"/>
              </w:tabs>
              <w:jc w:val="left"/>
              <w:rPr>
                <w:rFonts w:ascii="Times New Roman" w:eastAsia="宋体" w:hAnsi="Times New Roman"/>
                <w:color w:val="000000"/>
              </w:rPr>
            </w:pPr>
          </w:p>
        </w:tc>
      </w:tr>
    </w:tbl>
    <w:p w:rsidR="00892634" w:rsidRDefault="00892634">
      <w:pPr>
        <w:widowControl/>
        <w:spacing w:line="240" w:lineRule="auto"/>
        <w:rPr>
          <w:rFonts w:eastAsia="宋体"/>
        </w:rPr>
      </w:pPr>
    </w:p>
    <w:p w:rsidR="00892634" w:rsidRDefault="00892634">
      <w:pPr>
        <w:pStyle w:val="3"/>
        <w:ind w:firstLineChars="0" w:firstLine="0"/>
        <w:rPr>
          <w:rFonts w:ascii="Times New Roman" w:eastAsia="宋体" w:hAnsi="Times New Roman"/>
        </w:rPr>
      </w:pPr>
      <w:bookmarkStart w:id="286" w:name="_Toc489339734"/>
      <w:bookmarkStart w:id="287" w:name="_Toc462648605"/>
      <w:bookmarkStart w:id="288" w:name="_Toc462673266"/>
      <w:bookmarkStart w:id="289" w:name="_Toc489358164"/>
      <w:bookmarkStart w:id="290" w:name="_Toc532585169"/>
      <w:bookmarkStart w:id="291" w:name="_Toc142311064"/>
      <w:bookmarkStart w:id="292" w:name="_Toc264969255"/>
      <w:bookmarkStart w:id="293" w:name="_Toc164229406"/>
      <w:bookmarkStart w:id="294" w:name="_Toc305158833"/>
      <w:bookmarkStart w:id="295" w:name="_Toc164608677"/>
      <w:bookmarkStart w:id="296" w:name="_Toc226965755"/>
      <w:bookmarkStart w:id="297" w:name="_Toc164351659"/>
      <w:bookmarkStart w:id="298" w:name="_Toc265228403"/>
      <w:bookmarkStart w:id="299" w:name="_Toc127151564"/>
      <w:bookmarkStart w:id="300" w:name="_Toc305158907"/>
      <w:bookmarkStart w:id="301" w:name="_Toc195842930"/>
      <w:bookmarkStart w:id="302" w:name="_Toc150480800"/>
      <w:bookmarkStart w:id="303" w:name="_Toc164608834"/>
      <w:bookmarkStart w:id="304" w:name="_Toc226965838"/>
      <w:bookmarkStart w:id="305" w:name="_Toc150774767"/>
      <w:bookmarkStart w:id="306" w:name="_Toc226337261"/>
      <w:bookmarkStart w:id="307" w:name="_Toc226309809"/>
    </w:p>
    <w:p w:rsidR="00892634" w:rsidRDefault="00003903">
      <w:pPr>
        <w:pStyle w:val="3"/>
        <w:ind w:firstLineChars="0" w:firstLine="0"/>
        <w:rPr>
          <w:rFonts w:ascii="Times New Roman" w:eastAsia="宋体" w:hAnsi="Times New Roman"/>
        </w:rPr>
      </w:pPr>
      <w:r>
        <w:rPr>
          <w:rFonts w:ascii="Times New Roman" w:eastAsia="宋体" w:hAnsi="Times New Roman"/>
        </w:rPr>
        <w:t>附件</w:t>
      </w:r>
      <w:r>
        <w:rPr>
          <w:rFonts w:ascii="Times New Roman" w:eastAsia="宋体" w:hAnsi="Times New Roman"/>
        </w:rPr>
        <w:t>6-</w:t>
      </w:r>
      <w:r>
        <w:rPr>
          <w:rFonts w:ascii="Times New Roman" w:eastAsia="宋体" w:hAnsi="Times New Roman" w:hint="eastAsia"/>
        </w:rPr>
        <w:t>3</w:t>
      </w:r>
      <w:r>
        <w:rPr>
          <w:rFonts w:ascii="Times New Roman" w:eastAsia="宋体" w:hAnsi="Times New Roman"/>
        </w:rPr>
        <w:t xml:space="preserve">　</w:t>
      </w:r>
      <w:bookmarkEnd w:id="286"/>
      <w:bookmarkEnd w:id="287"/>
      <w:bookmarkEnd w:id="288"/>
      <w:bookmarkEnd w:id="289"/>
      <w:bookmarkEnd w:id="290"/>
      <w:r>
        <w:rPr>
          <w:rFonts w:ascii="Times New Roman" w:eastAsia="宋体" w:hAnsi="Times New Roman" w:hint="eastAsia"/>
        </w:rPr>
        <w:t>供应商基本情况表</w:t>
      </w:r>
    </w:p>
    <w:p w:rsidR="00892634" w:rsidRDefault="00003903">
      <w:pPr>
        <w:spacing w:before="260" w:line="415" w:lineRule="auto"/>
        <w:outlineLvl w:val="3"/>
        <w:rPr>
          <w:rFonts w:ascii="黑体" w:eastAsia="黑体" w:hAnsi="黑体"/>
          <w:szCs w:val="32"/>
        </w:rPr>
      </w:pPr>
      <w:r>
        <w:rPr>
          <w:rFonts w:ascii="黑体" w:eastAsia="黑体" w:hAnsi="黑体" w:hint="eastAsia"/>
          <w:szCs w:val="32"/>
        </w:rPr>
        <w:t>供应商</w:t>
      </w:r>
      <w:r>
        <w:rPr>
          <w:rFonts w:ascii="黑体" w:eastAsia="黑体" w:hAnsi="黑体"/>
          <w:szCs w:val="32"/>
        </w:rPr>
        <w:t>基本情况表</w:t>
      </w:r>
    </w:p>
    <w:tbl>
      <w:tblPr>
        <w:tblW w:w="839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93"/>
        <w:gridCol w:w="1109"/>
        <w:gridCol w:w="1134"/>
        <w:gridCol w:w="802"/>
        <w:gridCol w:w="48"/>
        <w:gridCol w:w="258"/>
        <w:gridCol w:w="1199"/>
        <w:gridCol w:w="136"/>
        <w:gridCol w:w="200"/>
        <w:gridCol w:w="841"/>
        <w:gridCol w:w="976"/>
      </w:tblGrid>
      <w:tr w:rsidR="00892634">
        <w:trPr>
          <w:trHeight w:val="539"/>
        </w:trPr>
        <w:tc>
          <w:tcPr>
            <w:tcW w:w="1693" w:type="dxa"/>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rPr>
                <w:rFonts w:hint="eastAsia"/>
              </w:rPr>
              <w:t>供应商</w:t>
            </w:r>
            <w:r>
              <w:t>名称</w:t>
            </w:r>
          </w:p>
        </w:tc>
        <w:tc>
          <w:tcPr>
            <w:tcW w:w="6703" w:type="dxa"/>
            <w:gridSpan w:val="10"/>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r>
      <w:tr w:rsidR="00892634">
        <w:trPr>
          <w:trHeight w:val="587"/>
        </w:trPr>
        <w:tc>
          <w:tcPr>
            <w:tcW w:w="1693" w:type="dxa"/>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注册地址</w:t>
            </w:r>
          </w:p>
        </w:tc>
        <w:tc>
          <w:tcPr>
            <w:tcW w:w="3351" w:type="dxa"/>
            <w:gridSpan w:val="5"/>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c>
          <w:tcPr>
            <w:tcW w:w="1199" w:type="dxa"/>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邮政编码</w:t>
            </w:r>
          </w:p>
        </w:tc>
        <w:tc>
          <w:tcPr>
            <w:tcW w:w="2153" w:type="dxa"/>
            <w:gridSpan w:val="4"/>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r>
      <w:tr w:rsidR="00892634">
        <w:trPr>
          <w:cantSplit/>
          <w:trHeight w:val="581"/>
        </w:trPr>
        <w:tc>
          <w:tcPr>
            <w:tcW w:w="1693" w:type="dxa"/>
            <w:vMerge w:val="restart"/>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联系方式</w:t>
            </w:r>
          </w:p>
        </w:tc>
        <w:tc>
          <w:tcPr>
            <w:tcW w:w="1109" w:type="dxa"/>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联系人</w:t>
            </w:r>
          </w:p>
        </w:tc>
        <w:tc>
          <w:tcPr>
            <w:tcW w:w="2242" w:type="dxa"/>
            <w:gridSpan w:val="4"/>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c>
          <w:tcPr>
            <w:tcW w:w="1199" w:type="dxa"/>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电</w:t>
            </w:r>
            <w:r>
              <w:t xml:space="preserve"> </w:t>
            </w:r>
            <w:r>
              <w:t>话</w:t>
            </w:r>
          </w:p>
        </w:tc>
        <w:tc>
          <w:tcPr>
            <w:tcW w:w="2153" w:type="dxa"/>
            <w:gridSpan w:val="4"/>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r>
      <w:tr w:rsidR="00892634">
        <w:trPr>
          <w:cantSplit/>
          <w:trHeight w:val="589"/>
        </w:trPr>
        <w:tc>
          <w:tcPr>
            <w:tcW w:w="1693" w:type="dxa"/>
            <w:vMerge/>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c>
          <w:tcPr>
            <w:tcW w:w="1109" w:type="dxa"/>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传</w:t>
            </w:r>
            <w:r>
              <w:t xml:space="preserve">  </w:t>
            </w:r>
            <w:r>
              <w:t>真</w:t>
            </w:r>
          </w:p>
        </w:tc>
        <w:tc>
          <w:tcPr>
            <w:tcW w:w="2242" w:type="dxa"/>
            <w:gridSpan w:val="4"/>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c>
          <w:tcPr>
            <w:tcW w:w="1199" w:type="dxa"/>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网</w:t>
            </w:r>
            <w:r>
              <w:t xml:space="preserve"> </w:t>
            </w:r>
            <w:r>
              <w:t>址</w:t>
            </w:r>
          </w:p>
        </w:tc>
        <w:tc>
          <w:tcPr>
            <w:tcW w:w="2153" w:type="dxa"/>
            <w:gridSpan w:val="4"/>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r>
      <w:tr w:rsidR="00892634">
        <w:trPr>
          <w:trHeight w:val="590"/>
        </w:trPr>
        <w:tc>
          <w:tcPr>
            <w:tcW w:w="1693" w:type="dxa"/>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组织结构</w:t>
            </w:r>
          </w:p>
        </w:tc>
        <w:tc>
          <w:tcPr>
            <w:tcW w:w="6703" w:type="dxa"/>
            <w:gridSpan w:val="10"/>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r>
      <w:tr w:rsidR="00892634">
        <w:trPr>
          <w:trHeight w:val="584"/>
        </w:trPr>
        <w:tc>
          <w:tcPr>
            <w:tcW w:w="1693" w:type="dxa"/>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rPr>
                <w:rFonts w:hint="eastAsia"/>
              </w:rPr>
              <w:t>法定代表人（单位负责人）</w:t>
            </w:r>
          </w:p>
        </w:tc>
        <w:tc>
          <w:tcPr>
            <w:tcW w:w="1109" w:type="dxa"/>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姓名</w:t>
            </w:r>
          </w:p>
        </w:tc>
        <w:tc>
          <w:tcPr>
            <w:tcW w:w="1134" w:type="dxa"/>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c>
          <w:tcPr>
            <w:tcW w:w="802" w:type="dxa"/>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技术职称</w:t>
            </w:r>
          </w:p>
        </w:tc>
        <w:tc>
          <w:tcPr>
            <w:tcW w:w="1641" w:type="dxa"/>
            <w:gridSpan w:val="4"/>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电话</w:t>
            </w:r>
          </w:p>
        </w:tc>
        <w:tc>
          <w:tcPr>
            <w:tcW w:w="976" w:type="dxa"/>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r>
      <w:tr w:rsidR="00892634">
        <w:trPr>
          <w:trHeight w:val="578"/>
        </w:trPr>
        <w:tc>
          <w:tcPr>
            <w:tcW w:w="1693" w:type="dxa"/>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技术负责人</w:t>
            </w:r>
          </w:p>
        </w:tc>
        <w:tc>
          <w:tcPr>
            <w:tcW w:w="1109" w:type="dxa"/>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姓名</w:t>
            </w:r>
          </w:p>
        </w:tc>
        <w:tc>
          <w:tcPr>
            <w:tcW w:w="1134" w:type="dxa"/>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c>
          <w:tcPr>
            <w:tcW w:w="802" w:type="dxa"/>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技术职称</w:t>
            </w:r>
          </w:p>
        </w:tc>
        <w:tc>
          <w:tcPr>
            <w:tcW w:w="1641" w:type="dxa"/>
            <w:gridSpan w:val="4"/>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电话</w:t>
            </w:r>
          </w:p>
        </w:tc>
        <w:tc>
          <w:tcPr>
            <w:tcW w:w="976" w:type="dxa"/>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r>
      <w:tr w:rsidR="00892634">
        <w:trPr>
          <w:trHeight w:val="599"/>
        </w:trPr>
        <w:tc>
          <w:tcPr>
            <w:tcW w:w="1693" w:type="dxa"/>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成立时间</w:t>
            </w: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c>
          <w:tcPr>
            <w:tcW w:w="4460" w:type="dxa"/>
            <w:gridSpan w:val="8"/>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ind w:firstLineChars="50" w:firstLine="120"/>
              <w:jc w:val="center"/>
            </w:pPr>
            <w:r>
              <w:t>员工总人数：</w:t>
            </w:r>
          </w:p>
        </w:tc>
      </w:tr>
      <w:tr w:rsidR="00892634">
        <w:trPr>
          <w:cantSplit/>
          <w:trHeight w:val="632"/>
        </w:trPr>
        <w:tc>
          <w:tcPr>
            <w:tcW w:w="1693" w:type="dxa"/>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企业资质等级</w:t>
            </w: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其中</w:t>
            </w:r>
          </w:p>
        </w:tc>
        <w:tc>
          <w:tcPr>
            <w:tcW w:w="1793" w:type="dxa"/>
            <w:gridSpan w:val="4"/>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rPr>
                <w:rFonts w:hint="eastAsia"/>
              </w:rPr>
              <w:t>项目经理</w:t>
            </w:r>
            <w:r>
              <w:rPr>
                <w:rFonts w:hint="eastAsia"/>
              </w:rPr>
              <w:t>/</w:t>
            </w:r>
            <w:r>
              <w:t>项目</w:t>
            </w:r>
            <w:r>
              <w:rPr>
                <w:rFonts w:hint="eastAsia"/>
              </w:rPr>
              <w:t>负责人（总监理工程师）</w:t>
            </w:r>
          </w:p>
        </w:tc>
        <w:tc>
          <w:tcPr>
            <w:tcW w:w="1817" w:type="dxa"/>
            <w:gridSpan w:val="2"/>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r>
      <w:tr w:rsidR="00892634">
        <w:trPr>
          <w:cantSplit/>
          <w:trHeight w:val="586"/>
        </w:trPr>
        <w:tc>
          <w:tcPr>
            <w:tcW w:w="1693" w:type="dxa"/>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营业执照号</w:t>
            </w: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c>
          <w:tcPr>
            <w:tcW w:w="1793" w:type="dxa"/>
            <w:gridSpan w:val="4"/>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高级职称人员</w:t>
            </w:r>
          </w:p>
        </w:tc>
        <w:tc>
          <w:tcPr>
            <w:tcW w:w="1817" w:type="dxa"/>
            <w:gridSpan w:val="2"/>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r>
      <w:tr w:rsidR="00892634">
        <w:trPr>
          <w:cantSplit/>
          <w:trHeight w:val="580"/>
        </w:trPr>
        <w:tc>
          <w:tcPr>
            <w:tcW w:w="1693" w:type="dxa"/>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注册资金</w:t>
            </w: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c>
          <w:tcPr>
            <w:tcW w:w="1793" w:type="dxa"/>
            <w:gridSpan w:val="4"/>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中级职称人员</w:t>
            </w:r>
          </w:p>
        </w:tc>
        <w:tc>
          <w:tcPr>
            <w:tcW w:w="1817" w:type="dxa"/>
            <w:gridSpan w:val="2"/>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r>
      <w:tr w:rsidR="00892634">
        <w:trPr>
          <w:cantSplit/>
          <w:trHeight w:val="601"/>
        </w:trPr>
        <w:tc>
          <w:tcPr>
            <w:tcW w:w="1693" w:type="dxa"/>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开户银行</w:t>
            </w: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c>
          <w:tcPr>
            <w:tcW w:w="1793" w:type="dxa"/>
            <w:gridSpan w:val="4"/>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初级职称人员</w:t>
            </w:r>
          </w:p>
        </w:tc>
        <w:tc>
          <w:tcPr>
            <w:tcW w:w="1817" w:type="dxa"/>
            <w:gridSpan w:val="2"/>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r>
      <w:tr w:rsidR="00892634">
        <w:trPr>
          <w:cantSplit/>
          <w:trHeight w:val="582"/>
        </w:trPr>
        <w:tc>
          <w:tcPr>
            <w:tcW w:w="1693" w:type="dxa"/>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账号</w:t>
            </w: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c>
          <w:tcPr>
            <w:tcW w:w="1793" w:type="dxa"/>
            <w:gridSpan w:val="4"/>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技</w:t>
            </w:r>
            <w:r>
              <w:rPr>
                <w:rFonts w:hint="eastAsia"/>
              </w:rPr>
              <w:t xml:space="preserve">  </w:t>
            </w:r>
            <w:r>
              <w:t>工</w:t>
            </w:r>
          </w:p>
        </w:tc>
        <w:tc>
          <w:tcPr>
            <w:tcW w:w="1817" w:type="dxa"/>
            <w:gridSpan w:val="2"/>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r>
      <w:tr w:rsidR="00892634">
        <w:tc>
          <w:tcPr>
            <w:tcW w:w="1693" w:type="dxa"/>
            <w:tcBorders>
              <w:top w:val="single" w:sz="4" w:space="0" w:color="auto"/>
              <w:left w:val="single" w:sz="4" w:space="0" w:color="auto"/>
              <w:right w:val="single" w:sz="4" w:space="0" w:color="auto"/>
            </w:tcBorders>
            <w:vAlign w:val="center"/>
          </w:tcPr>
          <w:p w:rsidR="00892634" w:rsidRDefault="00003903">
            <w:pPr>
              <w:topLinePunct/>
              <w:spacing w:line="440" w:lineRule="exact"/>
              <w:ind w:firstLineChars="100" w:firstLine="240"/>
              <w:jc w:val="center"/>
            </w:pPr>
            <w:r>
              <w:t>经营范围</w:t>
            </w:r>
          </w:p>
        </w:tc>
        <w:tc>
          <w:tcPr>
            <w:tcW w:w="6703" w:type="dxa"/>
            <w:gridSpan w:val="10"/>
            <w:tcBorders>
              <w:top w:val="single" w:sz="4" w:space="0" w:color="auto"/>
              <w:left w:val="single" w:sz="4" w:space="0" w:color="auto"/>
              <w:right w:val="single" w:sz="4" w:space="0" w:color="auto"/>
            </w:tcBorders>
            <w:vAlign w:val="center"/>
          </w:tcPr>
          <w:p w:rsidR="00892634" w:rsidRDefault="00892634">
            <w:pPr>
              <w:topLinePunct/>
              <w:spacing w:line="440" w:lineRule="exact"/>
              <w:jc w:val="center"/>
            </w:pPr>
          </w:p>
          <w:p w:rsidR="00892634" w:rsidRDefault="00892634">
            <w:pPr>
              <w:topLinePunct/>
              <w:spacing w:line="440" w:lineRule="exact"/>
              <w:jc w:val="center"/>
            </w:pPr>
          </w:p>
          <w:p w:rsidR="00892634" w:rsidRDefault="00892634">
            <w:pPr>
              <w:topLinePunct/>
              <w:spacing w:line="440" w:lineRule="exact"/>
            </w:pPr>
          </w:p>
        </w:tc>
      </w:tr>
      <w:tr w:rsidR="00892634">
        <w:trPr>
          <w:trHeight w:val="591"/>
        </w:trPr>
        <w:tc>
          <w:tcPr>
            <w:tcW w:w="1693" w:type="dxa"/>
            <w:tcBorders>
              <w:top w:val="single" w:sz="4" w:space="0" w:color="auto"/>
              <w:left w:val="single" w:sz="4" w:space="0" w:color="auto"/>
              <w:bottom w:val="single" w:sz="4" w:space="0" w:color="auto"/>
              <w:right w:val="single" w:sz="4" w:space="0" w:color="auto"/>
            </w:tcBorders>
            <w:vAlign w:val="center"/>
          </w:tcPr>
          <w:p w:rsidR="00892634" w:rsidRDefault="00003903">
            <w:pPr>
              <w:topLinePunct/>
              <w:spacing w:line="440" w:lineRule="exact"/>
              <w:jc w:val="center"/>
            </w:pPr>
            <w:r>
              <w:t>备注</w:t>
            </w:r>
          </w:p>
        </w:tc>
        <w:tc>
          <w:tcPr>
            <w:tcW w:w="6703" w:type="dxa"/>
            <w:gridSpan w:val="10"/>
            <w:tcBorders>
              <w:top w:val="single" w:sz="4" w:space="0" w:color="auto"/>
              <w:left w:val="single" w:sz="4" w:space="0" w:color="auto"/>
              <w:bottom w:val="single" w:sz="4" w:space="0" w:color="auto"/>
              <w:right w:val="single" w:sz="4" w:space="0" w:color="auto"/>
            </w:tcBorders>
            <w:vAlign w:val="center"/>
          </w:tcPr>
          <w:p w:rsidR="00892634" w:rsidRDefault="00892634">
            <w:pPr>
              <w:topLinePunct/>
              <w:spacing w:line="440" w:lineRule="exact"/>
              <w:jc w:val="center"/>
            </w:pPr>
          </w:p>
        </w:tc>
      </w:tr>
    </w:tbl>
    <w:p w:rsidR="00892634" w:rsidRDefault="00003903">
      <w:pPr>
        <w:rPr>
          <w:rFonts w:ascii="宋体"/>
        </w:rPr>
      </w:pPr>
      <w:r>
        <w:rPr>
          <w:rFonts w:ascii="宋体" w:hAnsi="宋体" w:hint="eastAsia"/>
        </w:rPr>
        <w:t>备注：后附有效的</w:t>
      </w:r>
      <w:r>
        <w:rPr>
          <w:rFonts w:ascii="宋体" w:hAnsi="宋体" w:hint="eastAsia"/>
          <w:color w:val="FF0000"/>
        </w:rPr>
        <w:t>营业执照、资质证书</w:t>
      </w:r>
      <w:r>
        <w:rPr>
          <w:rFonts w:ascii="宋体" w:hAnsi="宋体" w:hint="eastAsia"/>
        </w:rPr>
        <w:t>（如有要求）及其他应答人认为需提供的</w:t>
      </w:r>
      <w:r>
        <w:rPr>
          <w:rFonts w:ascii="宋体" w:hAnsi="宋体" w:hint="eastAsia"/>
        </w:rPr>
        <w:lastRenderedPageBreak/>
        <w:t>相关材料。</w:t>
      </w:r>
    </w:p>
    <w:p w:rsidR="00892634" w:rsidRDefault="00892634"/>
    <w:p w:rsidR="00892634" w:rsidRDefault="00003903">
      <w:pPr>
        <w:rPr>
          <w:rFonts w:eastAsia="宋体"/>
        </w:rPr>
      </w:pPr>
      <w:bookmarkStart w:id="308" w:name="_Toc532585170"/>
      <w:r>
        <w:rPr>
          <w:rFonts w:eastAsia="宋体"/>
          <w:b/>
          <w:bCs/>
        </w:rPr>
        <w:t>附件</w:t>
      </w:r>
      <w:bookmarkEnd w:id="308"/>
      <w:r>
        <w:rPr>
          <w:rFonts w:eastAsia="宋体"/>
          <w:b/>
          <w:bCs/>
        </w:rPr>
        <w:t>6-</w:t>
      </w:r>
      <w:r>
        <w:rPr>
          <w:rFonts w:eastAsia="宋体" w:hint="eastAsia"/>
          <w:b/>
          <w:bCs/>
        </w:rPr>
        <w:t>4</w:t>
      </w:r>
      <w:r>
        <w:rPr>
          <w:rFonts w:eastAsia="宋体"/>
          <w:b/>
          <w:bCs/>
        </w:rPr>
        <w:t xml:space="preserve"> </w:t>
      </w:r>
      <w:r>
        <w:rPr>
          <w:rFonts w:eastAsia="宋体" w:hint="eastAsia"/>
          <w:b/>
          <w:bCs/>
        </w:rPr>
        <w:t>拟派项目人员情况表</w:t>
      </w:r>
      <w:r>
        <w:rPr>
          <w:rFonts w:eastAsia="宋体"/>
        </w:rPr>
        <w:t xml:space="preserve">　</w:t>
      </w:r>
    </w:p>
    <w:p w:rsidR="00892634" w:rsidRDefault="00892634">
      <w:pPr>
        <w:rPr>
          <w:rFonts w:eastAsia="宋体"/>
        </w:rPr>
      </w:pPr>
    </w:p>
    <w:p w:rsidR="00892634" w:rsidRDefault="00892634">
      <w:pPr>
        <w:rPr>
          <w:rFonts w:eastAsia="宋体"/>
        </w:rPr>
      </w:pPr>
    </w:p>
    <w:p w:rsidR="00892634" w:rsidRDefault="00892634">
      <w:pPr>
        <w:rPr>
          <w:rFonts w:eastAsia="宋体"/>
        </w:rPr>
      </w:pP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844"/>
        <w:gridCol w:w="844"/>
        <w:gridCol w:w="844"/>
        <w:gridCol w:w="844"/>
        <w:gridCol w:w="1426"/>
        <w:gridCol w:w="2007"/>
      </w:tblGrid>
      <w:tr w:rsidR="00892634">
        <w:trPr>
          <w:trHeight w:val="580"/>
          <w:jc w:val="center"/>
        </w:trPr>
        <w:tc>
          <w:tcPr>
            <w:tcW w:w="1719" w:type="dxa"/>
            <w:vAlign w:val="center"/>
          </w:tcPr>
          <w:p w:rsidR="00892634" w:rsidRDefault="00003903">
            <w:pPr>
              <w:spacing w:line="240" w:lineRule="auto"/>
              <w:jc w:val="center"/>
              <w:rPr>
                <w:rFonts w:eastAsia="宋体"/>
                <w:color w:val="000000"/>
              </w:rPr>
            </w:pPr>
            <w:bookmarkStart w:id="309" w:name="_Hlt515171620"/>
            <w:bookmarkStart w:id="310" w:name="_Toc532585172"/>
            <w:bookmarkStart w:id="311" w:name="_Toc489339736"/>
            <w:bookmarkStart w:id="312" w:name="_Toc462648607"/>
            <w:bookmarkStart w:id="313" w:name="_Toc462673268"/>
            <w:bookmarkStart w:id="314" w:name="_Toc489358166"/>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9"/>
            <w:r>
              <w:rPr>
                <w:rFonts w:eastAsia="宋体"/>
                <w:color w:val="000000"/>
              </w:rPr>
              <w:t>拟担任</w:t>
            </w:r>
          </w:p>
          <w:p w:rsidR="00892634" w:rsidRDefault="00003903">
            <w:pPr>
              <w:spacing w:line="240" w:lineRule="auto"/>
              <w:jc w:val="center"/>
              <w:rPr>
                <w:rFonts w:eastAsia="宋体"/>
                <w:color w:val="000000"/>
              </w:rPr>
            </w:pPr>
            <w:r>
              <w:rPr>
                <w:rFonts w:eastAsia="宋体"/>
                <w:color w:val="000000"/>
              </w:rPr>
              <w:t>职务、分工</w:t>
            </w:r>
          </w:p>
        </w:tc>
        <w:tc>
          <w:tcPr>
            <w:tcW w:w="844" w:type="dxa"/>
            <w:vAlign w:val="center"/>
          </w:tcPr>
          <w:p w:rsidR="00892634" w:rsidRDefault="00003903">
            <w:pPr>
              <w:spacing w:line="240" w:lineRule="auto"/>
              <w:jc w:val="center"/>
              <w:rPr>
                <w:rFonts w:eastAsia="宋体"/>
                <w:color w:val="000000"/>
              </w:rPr>
            </w:pPr>
            <w:r>
              <w:rPr>
                <w:rFonts w:eastAsia="宋体"/>
                <w:color w:val="000000"/>
              </w:rPr>
              <w:t>姓名</w:t>
            </w:r>
          </w:p>
        </w:tc>
        <w:tc>
          <w:tcPr>
            <w:tcW w:w="844" w:type="dxa"/>
            <w:vAlign w:val="center"/>
          </w:tcPr>
          <w:p w:rsidR="00892634" w:rsidRDefault="00003903">
            <w:pPr>
              <w:spacing w:line="240" w:lineRule="auto"/>
              <w:jc w:val="center"/>
              <w:rPr>
                <w:rFonts w:eastAsia="宋体"/>
                <w:color w:val="000000"/>
              </w:rPr>
            </w:pPr>
            <w:r>
              <w:rPr>
                <w:rFonts w:eastAsia="宋体"/>
                <w:color w:val="000000"/>
              </w:rPr>
              <w:t>职称</w:t>
            </w:r>
          </w:p>
        </w:tc>
        <w:tc>
          <w:tcPr>
            <w:tcW w:w="844" w:type="dxa"/>
            <w:vAlign w:val="center"/>
          </w:tcPr>
          <w:p w:rsidR="00892634" w:rsidRDefault="00003903">
            <w:pPr>
              <w:spacing w:line="240" w:lineRule="auto"/>
              <w:jc w:val="center"/>
              <w:rPr>
                <w:rFonts w:eastAsia="宋体"/>
                <w:color w:val="000000"/>
              </w:rPr>
            </w:pPr>
            <w:r>
              <w:rPr>
                <w:rFonts w:eastAsia="宋体"/>
                <w:color w:val="000000"/>
              </w:rPr>
              <w:t>学历</w:t>
            </w:r>
          </w:p>
        </w:tc>
        <w:tc>
          <w:tcPr>
            <w:tcW w:w="844" w:type="dxa"/>
            <w:vAlign w:val="center"/>
          </w:tcPr>
          <w:p w:rsidR="00892634" w:rsidRDefault="00003903">
            <w:pPr>
              <w:spacing w:line="240" w:lineRule="auto"/>
              <w:jc w:val="center"/>
              <w:rPr>
                <w:rFonts w:eastAsia="宋体"/>
                <w:color w:val="000000"/>
              </w:rPr>
            </w:pPr>
            <w:r>
              <w:rPr>
                <w:rFonts w:eastAsia="宋体"/>
                <w:color w:val="000000"/>
              </w:rPr>
              <w:t>专业</w:t>
            </w:r>
          </w:p>
        </w:tc>
        <w:tc>
          <w:tcPr>
            <w:tcW w:w="1426" w:type="dxa"/>
            <w:vAlign w:val="center"/>
          </w:tcPr>
          <w:p w:rsidR="00892634" w:rsidRDefault="00003903">
            <w:pPr>
              <w:spacing w:line="240" w:lineRule="auto"/>
              <w:jc w:val="center"/>
              <w:rPr>
                <w:rFonts w:eastAsia="宋体"/>
                <w:color w:val="000000"/>
              </w:rPr>
            </w:pPr>
            <w:r>
              <w:rPr>
                <w:rFonts w:eastAsia="宋体"/>
                <w:color w:val="000000"/>
              </w:rPr>
              <w:t>从业资格</w:t>
            </w:r>
          </w:p>
        </w:tc>
        <w:tc>
          <w:tcPr>
            <w:tcW w:w="2007" w:type="dxa"/>
            <w:vAlign w:val="center"/>
          </w:tcPr>
          <w:p w:rsidR="00892634" w:rsidRDefault="00003903">
            <w:pPr>
              <w:spacing w:line="240" w:lineRule="auto"/>
              <w:jc w:val="center"/>
              <w:rPr>
                <w:rFonts w:eastAsia="宋体"/>
                <w:color w:val="000000"/>
              </w:rPr>
            </w:pPr>
            <w:r>
              <w:rPr>
                <w:rFonts w:eastAsia="宋体"/>
                <w:color w:val="000000"/>
              </w:rPr>
              <w:t>相关工作年限</w:t>
            </w:r>
          </w:p>
        </w:tc>
      </w:tr>
      <w:tr w:rsidR="00892634">
        <w:trPr>
          <w:trHeight w:val="580"/>
          <w:jc w:val="center"/>
        </w:trPr>
        <w:tc>
          <w:tcPr>
            <w:tcW w:w="1719" w:type="dxa"/>
            <w:vAlign w:val="center"/>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844" w:type="dxa"/>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1426" w:type="dxa"/>
            <w:vAlign w:val="center"/>
          </w:tcPr>
          <w:p w:rsidR="00892634" w:rsidRDefault="00892634">
            <w:pPr>
              <w:spacing w:line="240" w:lineRule="auto"/>
              <w:jc w:val="center"/>
              <w:rPr>
                <w:rFonts w:eastAsia="宋体"/>
                <w:color w:val="000000"/>
              </w:rPr>
            </w:pPr>
          </w:p>
        </w:tc>
        <w:tc>
          <w:tcPr>
            <w:tcW w:w="2007" w:type="dxa"/>
            <w:vAlign w:val="center"/>
          </w:tcPr>
          <w:p w:rsidR="00892634" w:rsidRDefault="00892634">
            <w:pPr>
              <w:spacing w:line="240" w:lineRule="auto"/>
              <w:jc w:val="center"/>
              <w:rPr>
                <w:rFonts w:eastAsia="宋体"/>
                <w:color w:val="000000"/>
              </w:rPr>
            </w:pPr>
          </w:p>
        </w:tc>
      </w:tr>
      <w:tr w:rsidR="00892634">
        <w:trPr>
          <w:trHeight w:val="580"/>
          <w:jc w:val="center"/>
        </w:trPr>
        <w:tc>
          <w:tcPr>
            <w:tcW w:w="1719" w:type="dxa"/>
            <w:vAlign w:val="center"/>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844" w:type="dxa"/>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1426" w:type="dxa"/>
            <w:vAlign w:val="center"/>
          </w:tcPr>
          <w:p w:rsidR="00892634" w:rsidRDefault="00892634">
            <w:pPr>
              <w:spacing w:line="240" w:lineRule="auto"/>
              <w:jc w:val="center"/>
              <w:rPr>
                <w:rFonts w:eastAsia="宋体"/>
                <w:color w:val="000000"/>
              </w:rPr>
            </w:pPr>
          </w:p>
        </w:tc>
        <w:tc>
          <w:tcPr>
            <w:tcW w:w="2007" w:type="dxa"/>
            <w:vAlign w:val="center"/>
          </w:tcPr>
          <w:p w:rsidR="00892634" w:rsidRDefault="00892634">
            <w:pPr>
              <w:spacing w:line="240" w:lineRule="auto"/>
              <w:jc w:val="center"/>
              <w:rPr>
                <w:rFonts w:eastAsia="宋体"/>
                <w:color w:val="000000"/>
              </w:rPr>
            </w:pPr>
          </w:p>
        </w:tc>
      </w:tr>
      <w:tr w:rsidR="00892634">
        <w:trPr>
          <w:trHeight w:val="580"/>
          <w:jc w:val="center"/>
        </w:trPr>
        <w:tc>
          <w:tcPr>
            <w:tcW w:w="1719" w:type="dxa"/>
            <w:vAlign w:val="center"/>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844" w:type="dxa"/>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1426" w:type="dxa"/>
            <w:vAlign w:val="center"/>
          </w:tcPr>
          <w:p w:rsidR="00892634" w:rsidRDefault="00892634">
            <w:pPr>
              <w:spacing w:line="240" w:lineRule="auto"/>
              <w:jc w:val="center"/>
              <w:rPr>
                <w:rFonts w:eastAsia="宋体"/>
                <w:color w:val="000000"/>
              </w:rPr>
            </w:pPr>
          </w:p>
        </w:tc>
        <w:tc>
          <w:tcPr>
            <w:tcW w:w="2007" w:type="dxa"/>
            <w:vAlign w:val="center"/>
          </w:tcPr>
          <w:p w:rsidR="00892634" w:rsidRDefault="00892634">
            <w:pPr>
              <w:spacing w:line="240" w:lineRule="auto"/>
              <w:jc w:val="center"/>
              <w:rPr>
                <w:rFonts w:eastAsia="宋体"/>
                <w:color w:val="000000"/>
              </w:rPr>
            </w:pPr>
          </w:p>
        </w:tc>
      </w:tr>
      <w:tr w:rsidR="00892634">
        <w:trPr>
          <w:trHeight w:val="580"/>
          <w:jc w:val="center"/>
        </w:trPr>
        <w:tc>
          <w:tcPr>
            <w:tcW w:w="1719" w:type="dxa"/>
            <w:vAlign w:val="center"/>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844" w:type="dxa"/>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1426" w:type="dxa"/>
            <w:vAlign w:val="center"/>
          </w:tcPr>
          <w:p w:rsidR="00892634" w:rsidRDefault="00892634">
            <w:pPr>
              <w:spacing w:line="240" w:lineRule="auto"/>
              <w:jc w:val="center"/>
              <w:rPr>
                <w:rFonts w:eastAsia="宋体"/>
                <w:color w:val="000000"/>
              </w:rPr>
            </w:pPr>
          </w:p>
        </w:tc>
        <w:tc>
          <w:tcPr>
            <w:tcW w:w="2007" w:type="dxa"/>
            <w:vAlign w:val="center"/>
          </w:tcPr>
          <w:p w:rsidR="00892634" w:rsidRDefault="00892634">
            <w:pPr>
              <w:spacing w:line="240" w:lineRule="auto"/>
              <w:jc w:val="center"/>
              <w:rPr>
                <w:rFonts w:eastAsia="宋体"/>
                <w:color w:val="000000"/>
              </w:rPr>
            </w:pPr>
          </w:p>
        </w:tc>
      </w:tr>
      <w:tr w:rsidR="00892634">
        <w:trPr>
          <w:trHeight w:val="580"/>
          <w:jc w:val="center"/>
        </w:trPr>
        <w:tc>
          <w:tcPr>
            <w:tcW w:w="1719" w:type="dxa"/>
            <w:vAlign w:val="center"/>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844" w:type="dxa"/>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1426" w:type="dxa"/>
            <w:vAlign w:val="center"/>
          </w:tcPr>
          <w:p w:rsidR="00892634" w:rsidRDefault="00892634">
            <w:pPr>
              <w:spacing w:line="240" w:lineRule="auto"/>
              <w:jc w:val="center"/>
              <w:rPr>
                <w:rFonts w:eastAsia="宋体"/>
                <w:color w:val="000000"/>
              </w:rPr>
            </w:pPr>
          </w:p>
        </w:tc>
        <w:tc>
          <w:tcPr>
            <w:tcW w:w="2007" w:type="dxa"/>
            <w:vAlign w:val="center"/>
          </w:tcPr>
          <w:p w:rsidR="00892634" w:rsidRDefault="00892634">
            <w:pPr>
              <w:spacing w:line="240" w:lineRule="auto"/>
              <w:jc w:val="center"/>
              <w:rPr>
                <w:rFonts w:eastAsia="宋体"/>
                <w:color w:val="000000"/>
              </w:rPr>
            </w:pPr>
          </w:p>
        </w:tc>
      </w:tr>
      <w:tr w:rsidR="00892634">
        <w:trPr>
          <w:trHeight w:val="580"/>
          <w:jc w:val="center"/>
        </w:trPr>
        <w:tc>
          <w:tcPr>
            <w:tcW w:w="1719" w:type="dxa"/>
            <w:vAlign w:val="center"/>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844" w:type="dxa"/>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1426" w:type="dxa"/>
            <w:vAlign w:val="center"/>
          </w:tcPr>
          <w:p w:rsidR="00892634" w:rsidRDefault="00892634">
            <w:pPr>
              <w:spacing w:line="240" w:lineRule="auto"/>
              <w:jc w:val="center"/>
              <w:rPr>
                <w:rFonts w:eastAsia="宋体"/>
                <w:color w:val="000000"/>
              </w:rPr>
            </w:pPr>
          </w:p>
        </w:tc>
        <w:tc>
          <w:tcPr>
            <w:tcW w:w="2007" w:type="dxa"/>
            <w:vAlign w:val="center"/>
          </w:tcPr>
          <w:p w:rsidR="00892634" w:rsidRDefault="00892634">
            <w:pPr>
              <w:spacing w:line="240" w:lineRule="auto"/>
              <w:jc w:val="center"/>
              <w:rPr>
                <w:rFonts w:eastAsia="宋体"/>
                <w:color w:val="000000"/>
              </w:rPr>
            </w:pPr>
          </w:p>
        </w:tc>
      </w:tr>
      <w:tr w:rsidR="00892634">
        <w:trPr>
          <w:trHeight w:val="580"/>
          <w:jc w:val="center"/>
        </w:trPr>
        <w:tc>
          <w:tcPr>
            <w:tcW w:w="1719" w:type="dxa"/>
            <w:vAlign w:val="center"/>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844" w:type="dxa"/>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1426" w:type="dxa"/>
            <w:vAlign w:val="center"/>
          </w:tcPr>
          <w:p w:rsidR="00892634" w:rsidRDefault="00892634">
            <w:pPr>
              <w:spacing w:line="240" w:lineRule="auto"/>
              <w:jc w:val="center"/>
              <w:rPr>
                <w:rFonts w:eastAsia="宋体"/>
                <w:color w:val="000000"/>
              </w:rPr>
            </w:pPr>
          </w:p>
        </w:tc>
        <w:tc>
          <w:tcPr>
            <w:tcW w:w="2007" w:type="dxa"/>
            <w:vAlign w:val="center"/>
          </w:tcPr>
          <w:p w:rsidR="00892634" w:rsidRDefault="00892634">
            <w:pPr>
              <w:spacing w:line="240" w:lineRule="auto"/>
              <w:jc w:val="center"/>
              <w:rPr>
                <w:rFonts w:eastAsia="宋体"/>
                <w:color w:val="000000"/>
              </w:rPr>
            </w:pPr>
          </w:p>
        </w:tc>
      </w:tr>
      <w:tr w:rsidR="00892634">
        <w:trPr>
          <w:trHeight w:val="580"/>
          <w:jc w:val="center"/>
        </w:trPr>
        <w:tc>
          <w:tcPr>
            <w:tcW w:w="1719" w:type="dxa"/>
            <w:vAlign w:val="center"/>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844" w:type="dxa"/>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1426" w:type="dxa"/>
            <w:vAlign w:val="center"/>
          </w:tcPr>
          <w:p w:rsidR="00892634" w:rsidRDefault="00892634">
            <w:pPr>
              <w:spacing w:line="240" w:lineRule="auto"/>
              <w:jc w:val="center"/>
              <w:rPr>
                <w:rFonts w:eastAsia="宋体"/>
                <w:color w:val="000000"/>
              </w:rPr>
            </w:pPr>
          </w:p>
        </w:tc>
        <w:tc>
          <w:tcPr>
            <w:tcW w:w="2007" w:type="dxa"/>
            <w:vAlign w:val="center"/>
          </w:tcPr>
          <w:p w:rsidR="00892634" w:rsidRDefault="00892634">
            <w:pPr>
              <w:spacing w:line="240" w:lineRule="auto"/>
              <w:jc w:val="center"/>
              <w:rPr>
                <w:rFonts w:eastAsia="宋体"/>
                <w:color w:val="000000"/>
              </w:rPr>
            </w:pPr>
          </w:p>
        </w:tc>
      </w:tr>
      <w:tr w:rsidR="00892634">
        <w:trPr>
          <w:trHeight w:val="580"/>
          <w:jc w:val="center"/>
        </w:trPr>
        <w:tc>
          <w:tcPr>
            <w:tcW w:w="1719" w:type="dxa"/>
            <w:vAlign w:val="center"/>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844" w:type="dxa"/>
          </w:tcPr>
          <w:p w:rsidR="00892634" w:rsidRDefault="00892634">
            <w:pPr>
              <w:spacing w:line="240" w:lineRule="auto"/>
              <w:jc w:val="center"/>
              <w:rPr>
                <w:rFonts w:eastAsia="宋体"/>
                <w:color w:val="000000"/>
              </w:rPr>
            </w:pPr>
          </w:p>
        </w:tc>
        <w:tc>
          <w:tcPr>
            <w:tcW w:w="844" w:type="dxa"/>
            <w:vAlign w:val="center"/>
          </w:tcPr>
          <w:p w:rsidR="00892634" w:rsidRDefault="00892634">
            <w:pPr>
              <w:spacing w:line="240" w:lineRule="auto"/>
              <w:jc w:val="center"/>
              <w:rPr>
                <w:rFonts w:eastAsia="宋体"/>
                <w:color w:val="000000"/>
              </w:rPr>
            </w:pPr>
          </w:p>
        </w:tc>
        <w:tc>
          <w:tcPr>
            <w:tcW w:w="1426" w:type="dxa"/>
            <w:vAlign w:val="center"/>
          </w:tcPr>
          <w:p w:rsidR="00892634" w:rsidRDefault="00892634">
            <w:pPr>
              <w:spacing w:line="240" w:lineRule="auto"/>
              <w:jc w:val="center"/>
              <w:rPr>
                <w:rFonts w:eastAsia="宋体"/>
                <w:color w:val="000000"/>
              </w:rPr>
            </w:pPr>
          </w:p>
        </w:tc>
        <w:tc>
          <w:tcPr>
            <w:tcW w:w="2007" w:type="dxa"/>
            <w:vAlign w:val="center"/>
          </w:tcPr>
          <w:p w:rsidR="00892634" w:rsidRDefault="00892634">
            <w:pPr>
              <w:spacing w:line="240" w:lineRule="auto"/>
              <w:jc w:val="center"/>
              <w:rPr>
                <w:rFonts w:eastAsia="宋体"/>
                <w:color w:val="000000"/>
              </w:rPr>
            </w:pPr>
          </w:p>
        </w:tc>
      </w:tr>
    </w:tbl>
    <w:p w:rsidR="00892634" w:rsidRDefault="00003903">
      <w:pPr>
        <w:rPr>
          <w:rFonts w:eastAsia="宋体"/>
        </w:rPr>
      </w:pPr>
      <w:r>
        <w:rPr>
          <w:rFonts w:eastAsia="宋体"/>
        </w:rPr>
        <w:t>供应商承诺：项目周期内实施人员保持稳定，项目核心人员不发生变动。</w:t>
      </w:r>
    </w:p>
    <w:p w:rsidR="00892634" w:rsidRDefault="00892634">
      <w:pPr>
        <w:rPr>
          <w:rFonts w:eastAsia="宋体"/>
          <w:color w:val="000000"/>
          <w:u w:val="single"/>
        </w:rPr>
      </w:pPr>
    </w:p>
    <w:p w:rsidR="00892634" w:rsidRDefault="00003903">
      <w:pPr>
        <w:autoSpaceDE w:val="0"/>
        <w:autoSpaceDN w:val="0"/>
        <w:snapToGrid w:val="0"/>
        <w:spacing w:before="25" w:after="25"/>
        <w:rPr>
          <w:rFonts w:eastAsia="宋体"/>
          <w:color w:val="000000"/>
          <w:lang w:val="zh-CN"/>
        </w:rPr>
      </w:pPr>
      <w:r>
        <w:rPr>
          <w:rFonts w:eastAsia="宋体"/>
          <w:color w:val="000000"/>
          <w:lang w:val="zh-CN"/>
        </w:rPr>
        <w:t>单位</w:t>
      </w:r>
      <w:r>
        <w:rPr>
          <w:rFonts w:eastAsia="宋体"/>
          <w:color w:val="000000"/>
        </w:rPr>
        <w:t>（盖章）</w:t>
      </w:r>
      <w:r>
        <w:rPr>
          <w:rFonts w:eastAsia="宋体"/>
          <w:color w:val="000000"/>
          <w:lang w:val="zh-CN"/>
        </w:rPr>
        <w:t>：</w:t>
      </w:r>
      <w:r>
        <w:rPr>
          <w:rFonts w:eastAsia="宋体"/>
          <w:color w:val="000000"/>
          <w:lang w:val="zh-CN"/>
        </w:rPr>
        <w:t xml:space="preserve">    ____________</w:t>
      </w:r>
    </w:p>
    <w:p w:rsidR="00892634" w:rsidRDefault="00003903">
      <w:pPr>
        <w:widowControl/>
        <w:spacing w:line="240" w:lineRule="auto"/>
        <w:rPr>
          <w:rFonts w:eastAsia="宋体"/>
          <w:color w:val="000000"/>
        </w:rPr>
      </w:pPr>
      <w:r>
        <w:rPr>
          <w:rFonts w:eastAsia="宋体"/>
          <w:color w:val="000000"/>
        </w:rPr>
        <w:t>日期：</w:t>
      </w:r>
      <w:r>
        <w:rPr>
          <w:rFonts w:eastAsia="宋体"/>
          <w:color w:val="000000"/>
        </w:rPr>
        <w:t>_____</w:t>
      </w:r>
      <w:r>
        <w:rPr>
          <w:rFonts w:eastAsia="宋体"/>
          <w:color w:val="000000"/>
        </w:rPr>
        <w:t>年</w:t>
      </w:r>
      <w:r>
        <w:rPr>
          <w:rFonts w:eastAsia="宋体"/>
          <w:color w:val="000000"/>
        </w:rPr>
        <w:t>______</w:t>
      </w:r>
      <w:r>
        <w:rPr>
          <w:rFonts w:eastAsia="宋体"/>
          <w:color w:val="000000"/>
        </w:rPr>
        <w:t>月</w:t>
      </w:r>
      <w:r>
        <w:rPr>
          <w:rFonts w:eastAsia="宋体"/>
          <w:color w:val="000000"/>
        </w:rPr>
        <w:t>______</w:t>
      </w:r>
      <w:r>
        <w:rPr>
          <w:rFonts w:eastAsia="宋体"/>
          <w:color w:val="000000"/>
        </w:rPr>
        <w:t>日</w:t>
      </w:r>
    </w:p>
    <w:p w:rsidR="00892634" w:rsidRDefault="00892634">
      <w:pPr>
        <w:widowControl/>
        <w:spacing w:line="240" w:lineRule="auto"/>
        <w:rPr>
          <w:rFonts w:eastAsia="宋体"/>
          <w:color w:val="000000"/>
        </w:rPr>
      </w:pPr>
    </w:p>
    <w:p w:rsidR="00892634" w:rsidRDefault="00892634">
      <w:pPr>
        <w:widowControl/>
        <w:spacing w:line="240" w:lineRule="auto"/>
        <w:rPr>
          <w:rFonts w:eastAsia="宋体"/>
          <w:color w:val="000000"/>
        </w:rPr>
      </w:pPr>
    </w:p>
    <w:p w:rsidR="00892634" w:rsidRDefault="00892634">
      <w:pPr>
        <w:widowControl/>
        <w:spacing w:line="240" w:lineRule="auto"/>
        <w:rPr>
          <w:rFonts w:eastAsia="宋体"/>
          <w:color w:val="000000"/>
        </w:rPr>
      </w:pPr>
    </w:p>
    <w:p w:rsidR="00892634" w:rsidRDefault="00892634">
      <w:pPr>
        <w:widowControl/>
        <w:spacing w:line="240" w:lineRule="auto"/>
        <w:rPr>
          <w:rFonts w:eastAsia="宋体"/>
          <w:color w:val="000000"/>
        </w:rPr>
      </w:pPr>
    </w:p>
    <w:p w:rsidR="00892634" w:rsidRDefault="00892634">
      <w:pPr>
        <w:widowControl/>
        <w:spacing w:line="240" w:lineRule="auto"/>
        <w:rPr>
          <w:rFonts w:eastAsia="宋体"/>
          <w:color w:val="000000"/>
        </w:rPr>
      </w:pPr>
    </w:p>
    <w:p w:rsidR="00892634" w:rsidRDefault="00892634">
      <w:pPr>
        <w:widowControl/>
        <w:spacing w:line="240" w:lineRule="auto"/>
        <w:rPr>
          <w:rFonts w:eastAsia="宋体"/>
          <w:color w:val="000000"/>
        </w:rPr>
      </w:pPr>
    </w:p>
    <w:p w:rsidR="00892634" w:rsidRDefault="00892634">
      <w:pPr>
        <w:widowControl/>
        <w:spacing w:line="240" w:lineRule="auto"/>
        <w:rPr>
          <w:rFonts w:eastAsia="宋体"/>
          <w:color w:val="000000"/>
        </w:rPr>
      </w:pPr>
    </w:p>
    <w:p w:rsidR="00892634" w:rsidRDefault="00892634">
      <w:pPr>
        <w:widowControl/>
        <w:spacing w:line="240" w:lineRule="auto"/>
        <w:rPr>
          <w:rFonts w:eastAsia="宋体"/>
          <w:color w:val="000000"/>
        </w:rPr>
      </w:pPr>
    </w:p>
    <w:p w:rsidR="00892634" w:rsidRDefault="00892634">
      <w:pPr>
        <w:widowControl/>
        <w:spacing w:line="240" w:lineRule="auto"/>
        <w:rPr>
          <w:rFonts w:eastAsia="宋体"/>
          <w:color w:val="000000"/>
        </w:rPr>
      </w:pPr>
    </w:p>
    <w:p w:rsidR="00892634" w:rsidRDefault="00892634">
      <w:pPr>
        <w:widowControl/>
        <w:spacing w:line="240" w:lineRule="auto"/>
        <w:rPr>
          <w:rFonts w:eastAsia="宋体"/>
          <w:color w:val="000000"/>
        </w:rPr>
      </w:pPr>
    </w:p>
    <w:p w:rsidR="00892634" w:rsidRDefault="00892634">
      <w:pPr>
        <w:widowControl/>
        <w:spacing w:line="240" w:lineRule="auto"/>
        <w:rPr>
          <w:rFonts w:eastAsia="宋体"/>
          <w:color w:val="000000"/>
        </w:rPr>
      </w:pPr>
    </w:p>
    <w:p w:rsidR="00892634" w:rsidRDefault="00892634">
      <w:pPr>
        <w:widowControl/>
        <w:spacing w:line="240" w:lineRule="auto"/>
        <w:rPr>
          <w:rFonts w:eastAsia="宋体"/>
          <w:color w:val="000000"/>
        </w:rPr>
      </w:pPr>
    </w:p>
    <w:p w:rsidR="00892634" w:rsidRDefault="00892634">
      <w:pPr>
        <w:pStyle w:val="3"/>
        <w:ind w:firstLineChars="0" w:firstLine="0"/>
        <w:rPr>
          <w:rFonts w:ascii="Times New Roman" w:eastAsia="宋体" w:hAnsi="Times New Roman"/>
        </w:rPr>
      </w:pPr>
      <w:bookmarkStart w:id="315" w:name="_Toc532585173"/>
      <w:bookmarkStart w:id="316" w:name="_Toc514240638"/>
      <w:bookmarkEnd w:id="310"/>
      <w:bookmarkEnd w:id="311"/>
      <w:bookmarkEnd w:id="312"/>
      <w:bookmarkEnd w:id="313"/>
      <w:bookmarkEnd w:id="314"/>
    </w:p>
    <w:p w:rsidR="00892634" w:rsidRDefault="00892634">
      <w:pPr>
        <w:pStyle w:val="3"/>
        <w:ind w:firstLineChars="0" w:firstLine="0"/>
        <w:rPr>
          <w:rFonts w:ascii="Times New Roman" w:eastAsia="宋体" w:hAnsi="Times New Roman"/>
        </w:rPr>
      </w:pPr>
    </w:p>
    <w:p w:rsidR="00892634" w:rsidRDefault="00003903">
      <w:pPr>
        <w:pStyle w:val="3"/>
        <w:ind w:firstLineChars="0" w:firstLine="0"/>
        <w:rPr>
          <w:rFonts w:ascii="Times New Roman" w:eastAsia="宋体" w:hAnsi="Times New Roman"/>
        </w:rPr>
      </w:pPr>
      <w:r>
        <w:rPr>
          <w:rFonts w:ascii="Times New Roman" w:eastAsia="宋体" w:hAnsi="Times New Roman"/>
        </w:rPr>
        <w:t>附件</w:t>
      </w:r>
      <w:r>
        <w:rPr>
          <w:rFonts w:ascii="Times New Roman" w:eastAsia="宋体" w:hAnsi="Times New Roman"/>
        </w:rPr>
        <w:t>6-</w:t>
      </w:r>
      <w:r>
        <w:rPr>
          <w:rFonts w:ascii="Times New Roman" w:eastAsia="宋体" w:hAnsi="Times New Roman" w:hint="eastAsia"/>
        </w:rPr>
        <w:t>5</w:t>
      </w:r>
      <w:r>
        <w:rPr>
          <w:rFonts w:ascii="Times New Roman" w:eastAsia="宋体" w:hAnsi="Times New Roman"/>
        </w:rPr>
        <w:t xml:space="preserve"> </w:t>
      </w:r>
      <w:r>
        <w:rPr>
          <w:rFonts w:ascii="Times New Roman" w:eastAsia="宋体" w:hAnsi="Times New Roman"/>
        </w:rPr>
        <w:t>中小企业声明函</w:t>
      </w:r>
      <w:bookmarkEnd w:id="315"/>
      <w:bookmarkEnd w:id="316"/>
    </w:p>
    <w:p w:rsidR="00892634" w:rsidRDefault="00003903">
      <w:pPr>
        <w:rPr>
          <w:rFonts w:eastAsia="宋体"/>
        </w:rPr>
      </w:pPr>
      <w:r>
        <w:rPr>
          <w:rFonts w:eastAsia="宋体"/>
        </w:rPr>
        <w:br w:type="page"/>
      </w:r>
    </w:p>
    <w:p w:rsidR="00892634" w:rsidRDefault="00003903">
      <w:pPr>
        <w:pStyle w:val="2"/>
        <w:ind w:firstLine="482"/>
        <w:jc w:val="left"/>
        <w:rPr>
          <w:rFonts w:ascii="Times New Roman" w:eastAsia="宋体" w:hAnsi="Times New Roman"/>
        </w:rPr>
      </w:pPr>
      <w:bookmarkStart w:id="317" w:name="_Toc514240642"/>
      <w:bookmarkStart w:id="318" w:name="_Toc91778070"/>
      <w:bookmarkStart w:id="319" w:name="_Toc91791096"/>
      <w:bookmarkStart w:id="320" w:name="_Toc532585177"/>
      <w:bookmarkStart w:id="321" w:name="_Toc162292799"/>
      <w:r>
        <w:rPr>
          <w:rFonts w:ascii="Times New Roman" w:eastAsia="宋体" w:hAnsi="Times New Roman"/>
        </w:rPr>
        <w:lastRenderedPageBreak/>
        <w:t>附件</w:t>
      </w:r>
      <w:r>
        <w:rPr>
          <w:rFonts w:ascii="Times New Roman" w:eastAsia="宋体" w:hAnsi="Times New Roman"/>
        </w:rPr>
        <w:t>7</w:t>
      </w:r>
      <w:r>
        <w:rPr>
          <w:rFonts w:ascii="Times New Roman" w:eastAsia="宋体" w:hAnsi="Times New Roman"/>
        </w:rPr>
        <w:t xml:space="preserve">　业绩一览表</w:t>
      </w:r>
      <w:bookmarkEnd w:id="317"/>
      <w:bookmarkEnd w:id="318"/>
      <w:bookmarkEnd w:id="319"/>
      <w:bookmarkEnd w:id="320"/>
      <w:bookmarkEnd w:id="321"/>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993"/>
        <w:gridCol w:w="1678"/>
        <w:gridCol w:w="993"/>
        <w:gridCol w:w="2192"/>
        <w:gridCol w:w="1677"/>
      </w:tblGrid>
      <w:tr w:rsidR="00892634">
        <w:trPr>
          <w:cantSplit/>
          <w:trHeight w:val="630"/>
          <w:jc w:val="center"/>
        </w:trPr>
        <w:tc>
          <w:tcPr>
            <w:tcW w:w="995" w:type="dxa"/>
            <w:tcBorders>
              <w:bottom w:val="single" w:sz="4" w:space="0" w:color="auto"/>
            </w:tcBorders>
            <w:vAlign w:val="center"/>
          </w:tcPr>
          <w:p w:rsidR="00892634" w:rsidRDefault="00003903">
            <w:pPr>
              <w:jc w:val="center"/>
              <w:rPr>
                <w:rFonts w:eastAsia="宋体"/>
              </w:rPr>
            </w:pPr>
            <w:r>
              <w:rPr>
                <w:rFonts w:eastAsia="宋体"/>
              </w:rPr>
              <w:t>业绩编号</w:t>
            </w:r>
          </w:p>
        </w:tc>
        <w:tc>
          <w:tcPr>
            <w:tcW w:w="993" w:type="dxa"/>
            <w:tcBorders>
              <w:bottom w:val="single" w:sz="4" w:space="0" w:color="auto"/>
            </w:tcBorders>
            <w:vAlign w:val="center"/>
          </w:tcPr>
          <w:p w:rsidR="00892634" w:rsidRDefault="00003903">
            <w:pPr>
              <w:jc w:val="center"/>
              <w:rPr>
                <w:rFonts w:eastAsia="宋体"/>
              </w:rPr>
            </w:pPr>
            <w:r>
              <w:rPr>
                <w:rFonts w:eastAsia="宋体"/>
              </w:rPr>
              <w:t>项目</w:t>
            </w:r>
          </w:p>
          <w:p w:rsidR="00892634" w:rsidRDefault="00003903">
            <w:pPr>
              <w:jc w:val="center"/>
              <w:rPr>
                <w:rFonts w:eastAsia="宋体"/>
              </w:rPr>
            </w:pPr>
            <w:r>
              <w:rPr>
                <w:rFonts w:eastAsia="宋体"/>
              </w:rPr>
              <w:t>名称</w:t>
            </w:r>
          </w:p>
        </w:tc>
        <w:tc>
          <w:tcPr>
            <w:tcW w:w="1678" w:type="dxa"/>
            <w:tcBorders>
              <w:bottom w:val="single" w:sz="4" w:space="0" w:color="auto"/>
            </w:tcBorders>
            <w:vAlign w:val="center"/>
          </w:tcPr>
          <w:p w:rsidR="00892634" w:rsidRDefault="00003903">
            <w:pPr>
              <w:jc w:val="center"/>
              <w:rPr>
                <w:rFonts w:eastAsia="宋体"/>
              </w:rPr>
            </w:pPr>
            <w:r>
              <w:rPr>
                <w:rFonts w:eastAsia="宋体"/>
              </w:rPr>
              <w:t>业绩文件</w:t>
            </w:r>
          </w:p>
          <w:p w:rsidR="00892634" w:rsidRDefault="00003903">
            <w:pPr>
              <w:jc w:val="center"/>
              <w:rPr>
                <w:rFonts w:eastAsia="宋体"/>
              </w:rPr>
            </w:pPr>
            <w:r>
              <w:rPr>
                <w:rFonts w:eastAsia="宋体"/>
              </w:rPr>
              <w:t>签订时间</w:t>
            </w:r>
          </w:p>
        </w:tc>
        <w:tc>
          <w:tcPr>
            <w:tcW w:w="993" w:type="dxa"/>
            <w:tcBorders>
              <w:bottom w:val="single" w:sz="4" w:space="0" w:color="auto"/>
            </w:tcBorders>
          </w:tcPr>
          <w:p w:rsidR="00892634" w:rsidRDefault="00003903">
            <w:pPr>
              <w:jc w:val="center"/>
              <w:rPr>
                <w:rFonts w:eastAsia="宋体"/>
              </w:rPr>
            </w:pPr>
            <w:r>
              <w:rPr>
                <w:rFonts w:eastAsia="宋体"/>
              </w:rPr>
              <w:t>项目</w:t>
            </w:r>
          </w:p>
          <w:p w:rsidR="00892634" w:rsidRDefault="00003903">
            <w:pPr>
              <w:jc w:val="center"/>
              <w:rPr>
                <w:rFonts w:eastAsia="宋体"/>
                <w:spacing w:val="-20"/>
              </w:rPr>
            </w:pPr>
            <w:r>
              <w:rPr>
                <w:rFonts w:eastAsia="宋体"/>
              </w:rPr>
              <w:t>单位</w:t>
            </w:r>
          </w:p>
        </w:tc>
        <w:tc>
          <w:tcPr>
            <w:tcW w:w="2192" w:type="dxa"/>
            <w:tcBorders>
              <w:bottom w:val="single" w:sz="4" w:space="0" w:color="auto"/>
            </w:tcBorders>
          </w:tcPr>
          <w:p w:rsidR="00892634" w:rsidRDefault="00003903">
            <w:pPr>
              <w:jc w:val="center"/>
              <w:rPr>
                <w:rFonts w:eastAsia="宋体"/>
              </w:rPr>
            </w:pPr>
            <w:r>
              <w:rPr>
                <w:rFonts w:eastAsia="宋体"/>
              </w:rPr>
              <w:t>项目单位</w:t>
            </w:r>
          </w:p>
          <w:p w:rsidR="00892634" w:rsidRDefault="00003903">
            <w:pPr>
              <w:jc w:val="center"/>
              <w:rPr>
                <w:rFonts w:eastAsia="宋体"/>
                <w:spacing w:val="-20"/>
              </w:rPr>
            </w:pPr>
            <w:r>
              <w:rPr>
                <w:rFonts w:eastAsia="宋体"/>
              </w:rPr>
              <w:t>联系人</w:t>
            </w:r>
            <w:r>
              <w:rPr>
                <w:rFonts w:eastAsia="宋体"/>
              </w:rPr>
              <w:t>/</w:t>
            </w:r>
            <w:r>
              <w:rPr>
                <w:rFonts w:eastAsia="宋体"/>
              </w:rPr>
              <w:t>电话</w:t>
            </w:r>
          </w:p>
        </w:tc>
        <w:tc>
          <w:tcPr>
            <w:tcW w:w="1677" w:type="dxa"/>
            <w:tcBorders>
              <w:bottom w:val="single" w:sz="4" w:space="0" w:color="auto"/>
            </w:tcBorders>
          </w:tcPr>
          <w:p w:rsidR="00892634" w:rsidRDefault="00003903">
            <w:pPr>
              <w:jc w:val="center"/>
              <w:rPr>
                <w:rFonts w:eastAsia="宋体"/>
              </w:rPr>
            </w:pPr>
            <w:r>
              <w:rPr>
                <w:rFonts w:eastAsia="宋体"/>
              </w:rPr>
              <w:t>项目内容</w:t>
            </w:r>
          </w:p>
          <w:p w:rsidR="00892634" w:rsidRDefault="00003903">
            <w:pPr>
              <w:jc w:val="center"/>
              <w:rPr>
                <w:rFonts w:eastAsia="宋体"/>
              </w:rPr>
            </w:pPr>
            <w:r>
              <w:rPr>
                <w:rFonts w:eastAsia="宋体"/>
              </w:rPr>
              <w:t>描述</w:t>
            </w:r>
          </w:p>
        </w:tc>
      </w:tr>
      <w:tr w:rsidR="00892634">
        <w:trPr>
          <w:cantSplit/>
          <w:trHeight w:val="630"/>
          <w:jc w:val="center"/>
        </w:trPr>
        <w:tc>
          <w:tcPr>
            <w:tcW w:w="995" w:type="dxa"/>
            <w:vAlign w:val="center"/>
          </w:tcPr>
          <w:p w:rsidR="00892634" w:rsidRDefault="00003903">
            <w:pPr>
              <w:widowControl/>
              <w:jc w:val="center"/>
              <w:rPr>
                <w:rFonts w:eastAsia="宋体"/>
              </w:rPr>
            </w:pPr>
            <w:r>
              <w:rPr>
                <w:rFonts w:eastAsia="宋体"/>
              </w:rPr>
              <w:t>1</w:t>
            </w:r>
          </w:p>
        </w:tc>
        <w:tc>
          <w:tcPr>
            <w:tcW w:w="993" w:type="dxa"/>
            <w:vAlign w:val="center"/>
          </w:tcPr>
          <w:p w:rsidR="00892634" w:rsidRDefault="00892634">
            <w:pPr>
              <w:jc w:val="center"/>
              <w:rPr>
                <w:rFonts w:eastAsia="宋体"/>
              </w:rPr>
            </w:pPr>
          </w:p>
        </w:tc>
        <w:tc>
          <w:tcPr>
            <w:tcW w:w="1678" w:type="dxa"/>
            <w:vAlign w:val="center"/>
          </w:tcPr>
          <w:p w:rsidR="00892634" w:rsidRDefault="00892634">
            <w:pPr>
              <w:jc w:val="center"/>
              <w:rPr>
                <w:rFonts w:eastAsia="宋体"/>
              </w:rPr>
            </w:pPr>
          </w:p>
        </w:tc>
        <w:tc>
          <w:tcPr>
            <w:tcW w:w="993" w:type="dxa"/>
          </w:tcPr>
          <w:p w:rsidR="00892634" w:rsidRDefault="00892634">
            <w:pPr>
              <w:jc w:val="center"/>
              <w:rPr>
                <w:rFonts w:eastAsia="宋体"/>
              </w:rPr>
            </w:pPr>
          </w:p>
        </w:tc>
        <w:tc>
          <w:tcPr>
            <w:tcW w:w="2192" w:type="dxa"/>
          </w:tcPr>
          <w:p w:rsidR="00892634" w:rsidRDefault="00892634">
            <w:pPr>
              <w:jc w:val="center"/>
              <w:rPr>
                <w:rFonts w:eastAsia="宋体"/>
              </w:rPr>
            </w:pPr>
          </w:p>
        </w:tc>
        <w:tc>
          <w:tcPr>
            <w:tcW w:w="1677" w:type="dxa"/>
          </w:tcPr>
          <w:p w:rsidR="00892634" w:rsidRDefault="00892634">
            <w:pPr>
              <w:jc w:val="center"/>
              <w:rPr>
                <w:rFonts w:eastAsia="宋体"/>
              </w:rPr>
            </w:pPr>
          </w:p>
        </w:tc>
      </w:tr>
      <w:tr w:rsidR="00892634">
        <w:trPr>
          <w:cantSplit/>
          <w:trHeight w:val="630"/>
          <w:jc w:val="center"/>
        </w:trPr>
        <w:tc>
          <w:tcPr>
            <w:tcW w:w="995" w:type="dxa"/>
            <w:vAlign w:val="center"/>
          </w:tcPr>
          <w:p w:rsidR="00892634" w:rsidRDefault="00003903">
            <w:pPr>
              <w:widowControl/>
              <w:jc w:val="center"/>
              <w:rPr>
                <w:rFonts w:eastAsia="宋体"/>
              </w:rPr>
            </w:pPr>
            <w:r>
              <w:rPr>
                <w:rFonts w:eastAsia="宋体"/>
              </w:rPr>
              <w:t>2</w:t>
            </w:r>
          </w:p>
        </w:tc>
        <w:tc>
          <w:tcPr>
            <w:tcW w:w="993" w:type="dxa"/>
            <w:vAlign w:val="center"/>
          </w:tcPr>
          <w:p w:rsidR="00892634" w:rsidRDefault="00892634">
            <w:pPr>
              <w:jc w:val="center"/>
              <w:rPr>
                <w:rFonts w:eastAsia="宋体"/>
              </w:rPr>
            </w:pPr>
          </w:p>
        </w:tc>
        <w:tc>
          <w:tcPr>
            <w:tcW w:w="1678" w:type="dxa"/>
            <w:vAlign w:val="center"/>
          </w:tcPr>
          <w:p w:rsidR="00892634" w:rsidRDefault="00892634">
            <w:pPr>
              <w:jc w:val="center"/>
              <w:rPr>
                <w:rFonts w:eastAsia="宋体"/>
              </w:rPr>
            </w:pPr>
          </w:p>
        </w:tc>
        <w:tc>
          <w:tcPr>
            <w:tcW w:w="993" w:type="dxa"/>
          </w:tcPr>
          <w:p w:rsidR="00892634" w:rsidRDefault="00892634">
            <w:pPr>
              <w:jc w:val="center"/>
              <w:rPr>
                <w:rFonts w:eastAsia="宋体"/>
              </w:rPr>
            </w:pPr>
          </w:p>
        </w:tc>
        <w:tc>
          <w:tcPr>
            <w:tcW w:w="2192" w:type="dxa"/>
          </w:tcPr>
          <w:p w:rsidR="00892634" w:rsidRDefault="00892634">
            <w:pPr>
              <w:jc w:val="center"/>
              <w:rPr>
                <w:rFonts w:eastAsia="宋体"/>
              </w:rPr>
            </w:pPr>
          </w:p>
        </w:tc>
        <w:tc>
          <w:tcPr>
            <w:tcW w:w="1677" w:type="dxa"/>
          </w:tcPr>
          <w:p w:rsidR="00892634" w:rsidRDefault="00892634">
            <w:pPr>
              <w:jc w:val="center"/>
              <w:rPr>
                <w:rFonts w:eastAsia="宋体"/>
              </w:rPr>
            </w:pPr>
          </w:p>
        </w:tc>
      </w:tr>
      <w:tr w:rsidR="00892634">
        <w:trPr>
          <w:cantSplit/>
          <w:trHeight w:val="630"/>
          <w:jc w:val="center"/>
        </w:trPr>
        <w:tc>
          <w:tcPr>
            <w:tcW w:w="995" w:type="dxa"/>
            <w:vAlign w:val="center"/>
          </w:tcPr>
          <w:p w:rsidR="00892634" w:rsidRDefault="00003903">
            <w:pPr>
              <w:widowControl/>
              <w:jc w:val="center"/>
              <w:rPr>
                <w:rFonts w:eastAsia="宋体"/>
              </w:rPr>
            </w:pPr>
            <w:r>
              <w:rPr>
                <w:rFonts w:eastAsia="宋体"/>
              </w:rPr>
              <w:t>…</w:t>
            </w:r>
          </w:p>
        </w:tc>
        <w:tc>
          <w:tcPr>
            <w:tcW w:w="993" w:type="dxa"/>
            <w:vAlign w:val="center"/>
          </w:tcPr>
          <w:p w:rsidR="00892634" w:rsidRDefault="00892634">
            <w:pPr>
              <w:jc w:val="center"/>
              <w:rPr>
                <w:rFonts w:eastAsia="宋体"/>
              </w:rPr>
            </w:pPr>
          </w:p>
        </w:tc>
        <w:tc>
          <w:tcPr>
            <w:tcW w:w="1678" w:type="dxa"/>
            <w:vAlign w:val="center"/>
          </w:tcPr>
          <w:p w:rsidR="00892634" w:rsidRDefault="00892634">
            <w:pPr>
              <w:jc w:val="center"/>
              <w:rPr>
                <w:rFonts w:eastAsia="宋体"/>
              </w:rPr>
            </w:pPr>
          </w:p>
        </w:tc>
        <w:tc>
          <w:tcPr>
            <w:tcW w:w="993" w:type="dxa"/>
          </w:tcPr>
          <w:p w:rsidR="00892634" w:rsidRDefault="00892634">
            <w:pPr>
              <w:jc w:val="center"/>
              <w:rPr>
                <w:rFonts w:eastAsia="宋体"/>
              </w:rPr>
            </w:pPr>
          </w:p>
        </w:tc>
        <w:tc>
          <w:tcPr>
            <w:tcW w:w="2192" w:type="dxa"/>
          </w:tcPr>
          <w:p w:rsidR="00892634" w:rsidRDefault="00892634">
            <w:pPr>
              <w:jc w:val="center"/>
              <w:rPr>
                <w:rFonts w:eastAsia="宋体"/>
              </w:rPr>
            </w:pPr>
          </w:p>
        </w:tc>
        <w:tc>
          <w:tcPr>
            <w:tcW w:w="1677" w:type="dxa"/>
          </w:tcPr>
          <w:p w:rsidR="00892634" w:rsidRDefault="00892634">
            <w:pPr>
              <w:jc w:val="center"/>
              <w:rPr>
                <w:rFonts w:eastAsia="宋体"/>
              </w:rPr>
            </w:pPr>
          </w:p>
        </w:tc>
      </w:tr>
    </w:tbl>
    <w:p w:rsidR="00892634" w:rsidRDefault="00003903">
      <w:pPr>
        <w:pStyle w:val="ab"/>
        <w:tabs>
          <w:tab w:val="left" w:pos="5580"/>
        </w:tabs>
        <w:rPr>
          <w:rFonts w:ascii="Times New Roman" w:eastAsia="宋体" w:hAnsi="Times New Roman"/>
          <w:color w:val="000000"/>
        </w:rPr>
      </w:pPr>
      <w:r>
        <w:rPr>
          <w:rFonts w:ascii="Times New Roman" w:eastAsia="宋体" w:hAnsi="Times New Roman"/>
          <w:color w:val="000000"/>
        </w:rPr>
        <w:t>注：</w:t>
      </w:r>
      <w:r>
        <w:rPr>
          <w:rFonts w:ascii="Times New Roman" w:eastAsia="宋体" w:hAnsi="Times New Roman"/>
          <w:color w:val="000000"/>
        </w:rPr>
        <w:t>1</w:t>
      </w:r>
      <w:r>
        <w:rPr>
          <w:rFonts w:ascii="Times New Roman" w:eastAsia="宋体" w:hAnsi="Times New Roman"/>
          <w:color w:val="000000"/>
        </w:rPr>
        <w:t>、业绩的认定标准及有效证明文件要求见比选文件《评审标准》。</w:t>
      </w:r>
    </w:p>
    <w:p w:rsidR="00892634" w:rsidRDefault="00003903">
      <w:pPr>
        <w:pStyle w:val="ab"/>
        <w:tabs>
          <w:tab w:val="left" w:pos="5580"/>
        </w:tabs>
        <w:ind w:firstLineChars="400" w:firstLine="960"/>
        <w:rPr>
          <w:rFonts w:ascii="Times New Roman" w:eastAsia="宋体" w:hAnsi="Times New Roman"/>
          <w:color w:val="000000"/>
        </w:rPr>
      </w:pPr>
      <w:r>
        <w:rPr>
          <w:rFonts w:ascii="Times New Roman" w:eastAsia="宋体" w:hAnsi="Times New Roman"/>
          <w:color w:val="000000"/>
        </w:rPr>
        <w:t>2</w:t>
      </w:r>
      <w:r>
        <w:rPr>
          <w:rFonts w:ascii="Times New Roman" w:eastAsia="宋体" w:hAnsi="Times New Roman"/>
          <w:color w:val="000000"/>
        </w:rPr>
        <w:t>、供应商须随本表附有效证明材料，业绩证明材料须提供复印件并加盖供应商公章（原件备查），须内容清晰。供应商须将提供的有效证明材料按本表形式进行编号并按编号顺序装订提交。未提供有效证明材料的项目业绩在评标时将不予认可。</w:t>
      </w:r>
    </w:p>
    <w:p w:rsidR="00892634" w:rsidRDefault="00003903">
      <w:pPr>
        <w:pStyle w:val="ab"/>
        <w:tabs>
          <w:tab w:val="left" w:pos="5580"/>
        </w:tabs>
        <w:ind w:firstLineChars="400" w:firstLine="960"/>
        <w:rPr>
          <w:rFonts w:ascii="Times New Roman" w:eastAsia="宋体" w:hAnsi="Times New Roman"/>
          <w:color w:val="000000"/>
        </w:rPr>
      </w:pPr>
      <w:r>
        <w:rPr>
          <w:rFonts w:ascii="Times New Roman" w:eastAsia="宋体" w:hAnsi="Times New Roman"/>
          <w:color w:val="000000"/>
        </w:rPr>
        <w:t>3</w:t>
      </w:r>
      <w:r>
        <w:rPr>
          <w:rFonts w:ascii="Times New Roman" w:eastAsia="宋体" w:hAnsi="Times New Roman"/>
          <w:color w:val="000000"/>
        </w:rPr>
        <w:t>、本表中信息如有虚假，一经查实将导致其响应文件被拒绝。</w:t>
      </w:r>
    </w:p>
    <w:p w:rsidR="00892634" w:rsidRDefault="00892634">
      <w:pPr>
        <w:ind w:firstLine="482"/>
        <w:rPr>
          <w:rFonts w:eastAsia="宋体"/>
          <w:b/>
          <w:color w:val="000000"/>
        </w:rPr>
      </w:pPr>
    </w:p>
    <w:p w:rsidR="00892634" w:rsidRDefault="00892634">
      <w:pPr>
        <w:ind w:firstLine="482"/>
        <w:rPr>
          <w:rFonts w:eastAsia="宋体"/>
          <w:b/>
          <w:color w:val="000000"/>
        </w:rPr>
      </w:pPr>
    </w:p>
    <w:p w:rsidR="00892634" w:rsidRDefault="00003903">
      <w:pPr>
        <w:autoSpaceDE w:val="0"/>
        <w:autoSpaceDN w:val="0"/>
        <w:snapToGrid w:val="0"/>
        <w:spacing w:before="25" w:after="25"/>
        <w:rPr>
          <w:rFonts w:eastAsia="宋体"/>
          <w:color w:val="000000"/>
          <w:lang w:val="zh-CN"/>
        </w:rPr>
      </w:pPr>
      <w:r>
        <w:rPr>
          <w:rFonts w:eastAsia="宋体"/>
          <w:color w:val="000000"/>
          <w:lang w:val="zh-CN"/>
        </w:rPr>
        <w:t>单位</w:t>
      </w:r>
      <w:r>
        <w:rPr>
          <w:rFonts w:eastAsia="宋体"/>
          <w:color w:val="000000"/>
        </w:rPr>
        <w:t>（盖章）</w:t>
      </w:r>
      <w:r>
        <w:rPr>
          <w:rFonts w:eastAsia="宋体"/>
          <w:color w:val="000000"/>
          <w:lang w:val="zh-CN"/>
        </w:rPr>
        <w:t>：</w:t>
      </w:r>
      <w:r>
        <w:rPr>
          <w:rFonts w:eastAsia="宋体"/>
          <w:color w:val="000000"/>
          <w:lang w:val="zh-CN"/>
        </w:rPr>
        <w:t xml:space="preserve">    ____________</w:t>
      </w:r>
    </w:p>
    <w:p w:rsidR="00892634" w:rsidRDefault="00003903">
      <w:pPr>
        <w:rPr>
          <w:rFonts w:eastAsia="宋体"/>
          <w:color w:val="000000"/>
        </w:rPr>
      </w:pPr>
      <w:r>
        <w:rPr>
          <w:rFonts w:eastAsia="宋体"/>
          <w:color w:val="000000"/>
        </w:rPr>
        <w:t>日期：</w:t>
      </w:r>
      <w:r>
        <w:rPr>
          <w:rFonts w:eastAsia="宋体"/>
          <w:color w:val="000000"/>
        </w:rPr>
        <w:t>_____</w:t>
      </w:r>
      <w:r>
        <w:rPr>
          <w:rFonts w:eastAsia="宋体"/>
          <w:color w:val="000000"/>
        </w:rPr>
        <w:t>年</w:t>
      </w:r>
      <w:r>
        <w:rPr>
          <w:rFonts w:eastAsia="宋体"/>
          <w:color w:val="000000"/>
        </w:rPr>
        <w:t>______</w:t>
      </w:r>
      <w:r>
        <w:rPr>
          <w:rFonts w:eastAsia="宋体"/>
          <w:color w:val="000000"/>
        </w:rPr>
        <w:t>月</w:t>
      </w:r>
      <w:r>
        <w:rPr>
          <w:rFonts w:eastAsia="宋体"/>
          <w:color w:val="000000"/>
        </w:rPr>
        <w:t>______</w:t>
      </w:r>
      <w:r>
        <w:rPr>
          <w:rFonts w:eastAsia="宋体"/>
          <w:color w:val="000000"/>
        </w:rPr>
        <w:t>日</w:t>
      </w:r>
    </w:p>
    <w:p w:rsidR="00892634" w:rsidRDefault="00892634">
      <w:pPr>
        <w:rPr>
          <w:rFonts w:eastAsia="宋体"/>
          <w:color w:val="000000"/>
        </w:rPr>
      </w:pPr>
    </w:p>
    <w:p w:rsidR="00892634" w:rsidRDefault="00892634">
      <w:pPr>
        <w:rPr>
          <w:rFonts w:eastAsia="宋体"/>
          <w:color w:val="000000"/>
        </w:rPr>
      </w:pPr>
    </w:p>
    <w:p w:rsidR="00892634" w:rsidRDefault="00003903">
      <w:pPr>
        <w:pStyle w:val="2"/>
        <w:spacing w:before="0" w:after="0"/>
        <w:ind w:firstLine="482"/>
        <w:jc w:val="left"/>
        <w:rPr>
          <w:rFonts w:ascii="Times New Roman" w:eastAsia="宋体" w:hAnsi="Times New Roman"/>
        </w:rPr>
      </w:pPr>
      <w:r>
        <w:rPr>
          <w:rFonts w:ascii="Times New Roman" w:eastAsia="宋体" w:hAnsi="Times New Roman"/>
        </w:rPr>
        <w:br w:type="page"/>
      </w:r>
      <w:bookmarkStart w:id="322" w:name="_Toc91778071"/>
      <w:bookmarkStart w:id="323" w:name="_Toc162292800"/>
      <w:bookmarkStart w:id="324" w:name="_Toc91791097"/>
      <w:bookmarkStart w:id="325" w:name="_Toc514240643"/>
      <w:bookmarkStart w:id="326" w:name="_Toc532585178"/>
      <w:r>
        <w:rPr>
          <w:rFonts w:ascii="Times New Roman" w:eastAsia="宋体" w:hAnsi="Times New Roman"/>
        </w:rPr>
        <w:lastRenderedPageBreak/>
        <w:t>附件</w:t>
      </w:r>
      <w:r>
        <w:rPr>
          <w:rFonts w:ascii="Times New Roman" w:eastAsia="宋体" w:hAnsi="Times New Roman"/>
        </w:rPr>
        <w:t xml:space="preserve">8 </w:t>
      </w:r>
      <w:r>
        <w:rPr>
          <w:rFonts w:ascii="Times New Roman" w:eastAsia="宋体" w:hAnsi="Times New Roman"/>
        </w:rPr>
        <w:t>项目服务方案</w:t>
      </w:r>
      <w:bookmarkEnd w:id="322"/>
      <w:bookmarkEnd w:id="323"/>
      <w:bookmarkEnd w:id="324"/>
      <w:bookmarkEnd w:id="325"/>
      <w:bookmarkEnd w:id="326"/>
    </w:p>
    <w:p w:rsidR="00892634" w:rsidRDefault="00003903">
      <w:pPr>
        <w:rPr>
          <w:rFonts w:eastAsia="宋体"/>
          <w:color w:val="FF0000"/>
        </w:rPr>
      </w:pPr>
      <w:r>
        <w:rPr>
          <w:rFonts w:eastAsia="宋体"/>
        </w:rPr>
        <w:t>供应商应按比选文件技术需求书的要求编制项目服务方案。</w:t>
      </w:r>
    </w:p>
    <w:p w:rsidR="00892634" w:rsidRDefault="00003903">
      <w:pPr>
        <w:widowControl/>
        <w:spacing w:line="240" w:lineRule="auto"/>
        <w:rPr>
          <w:rFonts w:eastAsia="宋体"/>
        </w:rPr>
      </w:pPr>
      <w:bookmarkStart w:id="327" w:name="_Toc176882566"/>
      <w:bookmarkStart w:id="328" w:name="_Toc177995498"/>
      <w:bookmarkStart w:id="329" w:name="_Toc202069433"/>
      <w:bookmarkStart w:id="330" w:name="_Toc182205344"/>
      <w:bookmarkStart w:id="331" w:name="_Toc194888466"/>
      <w:bookmarkStart w:id="332" w:name="_Toc178491538"/>
      <w:bookmarkStart w:id="333" w:name="_Toc287280331"/>
      <w:bookmarkStart w:id="334" w:name="_Toc182802853"/>
      <w:bookmarkStart w:id="335" w:name="_Toc181864914"/>
      <w:bookmarkStart w:id="336" w:name="_Toc182205201"/>
      <w:bookmarkStart w:id="337" w:name="_Toc70687214"/>
      <w:bookmarkStart w:id="338" w:name="_Toc205612716"/>
      <w:bookmarkStart w:id="339" w:name="_Toc287280582"/>
      <w:bookmarkStart w:id="340" w:name="_Toc194883192"/>
      <w:bookmarkStart w:id="341" w:name="_Toc201995955"/>
      <w:bookmarkStart w:id="342" w:name="_Toc177189259"/>
      <w:bookmarkStart w:id="343" w:name="_Toc181504490"/>
      <w:bookmarkStart w:id="344" w:name="_Toc182802969"/>
      <w:bookmarkStart w:id="345" w:name="_Toc205612645"/>
      <w:bookmarkStart w:id="346" w:name="_Toc182802769"/>
      <w:bookmarkStart w:id="347" w:name="_Toc53722879"/>
      <w:bookmarkStart w:id="348" w:name="_Toc177817358"/>
      <w:r>
        <w:rPr>
          <w:rFonts w:eastAsia="宋体"/>
          <w:color w:val="000000"/>
          <w:u w:val="single"/>
        </w:rPr>
        <w:br w:type="page"/>
      </w:r>
      <w:bookmarkStart w:id="349" w:name="_Toc532585181"/>
      <w:r>
        <w:rPr>
          <w:rFonts w:eastAsia="宋体"/>
        </w:rPr>
        <w:lastRenderedPageBreak/>
        <w:t>附件</w:t>
      </w:r>
      <w:r>
        <w:rPr>
          <w:rFonts w:eastAsia="宋体"/>
        </w:rPr>
        <w:t xml:space="preserve">8-1 </w:t>
      </w:r>
      <w:r>
        <w:rPr>
          <w:rFonts w:eastAsia="宋体"/>
        </w:rPr>
        <w:t>本项目实施团队主要人员简历表</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rsidR="00892634" w:rsidRDefault="00892634">
      <w:pPr>
        <w:rPr>
          <w:rFonts w:eastAsia="宋体"/>
          <w:color w:val="000000"/>
          <w:u w:val="single"/>
        </w:rPr>
      </w:pPr>
    </w:p>
    <w:tbl>
      <w:tblPr>
        <w:tblW w:w="852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93"/>
        <w:gridCol w:w="1184"/>
        <w:gridCol w:w="15"/>
        <w:gridCol w:w="1549"/>
        <w:gridCol w:w="1387"/>
        <w:gridCol w:w="1005"/>
        <w:gridCol w:w="1005"/>
        <w:gridCol w:w="53"/>
        <w:gridCol w:w="837"/>
      </w:tblGrid>
      <w:tr w:rsidR="00892634">
        <w:trPr>
          <w:trHeight w:val="522"/>
          <w:jc w:val="center"/>
        </w:trPr>
        <w:tc>
          <w:tcPr>
            <w:tcW w:w="1493" w:type="dxa"/>
            <w:vAlign w:val="center"/>
          </w:tcPr>
          <w:p w:rsidR="00892634" w:rsidRDefault="00003903">
            <w:pPr>
              <w:spacing w:line="240" w:lineRule="auto"/>
              <w:jc w:val="center"/>
              <w:rPr>
                <w:rFonts w:eastAsia="宋体"/>
                <w:caps/>
                <w:color w:val="000000"/>
              </w:rPr>
            </w:pPr>
            <w:r>
              <w:rPr>
                <w:rFonts w:eastAsia="宋体"/>
                <w:caps/>
                <w:color w:val="000000"/>
              </w:rPr>
              <w:t>姓名</w:t>
            </w:r>
          </w:p>
        </w:tc>
        <w:tc>
          <w:tcPr>
            <w:tcW w:w="1184" w:type="dxa"/>
            <w:vAlign w:val="center"/>
          </w:tcPr>
          <w:p w:rsidR="00892634" w:rsidRDefault="00892634">
            <w:pPr>
              <w:spacing w:line="240" w:lineRule="auto"/>
              <w:jc w:val="center"/>
              <w:rPr>
                <w:rFonts w:eastAsia="宋体"/>
                <w:caps/>
                <w:color w:val="000000"/>
              </w:rPr>
            </w:pPr>
          </w:p>
        </w:tc>
        <w:tc>
          <w:tcPr>
            <w:tcW w:w="1564" w:type="dxa"/>
            <w:gridSpan w:val="2"/>
            <w:vAlign w:val="center"/>
          </w:tcPr>
          <w:p w:rsidR="00892634" w:rsidRDefault="00003903">
            <w:pPr>
              <w:spacing w:line="240" w:lineRule="auto"/>
              <w:jc w:val="center"/>
              <w:rPr>
                <w:rFonts w:eastAsia="宋体"/>
                <w:caps/>
                <w:color w:val="000000"/>
              </w:rPr>
            </w:pPr>
            <w:r>
              <w:rPr>
                <w:rFonts w:eastAsia="宋体"/>
                <w:caps/>
                <w:color w:val="000000"/>
              </w:rPr>
              <w:t>年龄</w:t>
            </w:r>
          </w:p>
        </w:tc>
        <w:tc>
          <w:tcPr>
            <w:tcW w:w="1387" w:type="dxa"/>
            <w:vAlign w:val="center"/>
          </w:tcPr>
          <w:p w:rsidR="00892634" w:rsidRDefault="00892634">
            <w:pPr>
              <w:spacing w:line="240" w:lineRule="auto"/>
              <w:jc w:val="center"/>
              <w:rPr>
                <w:rFonts w:eastAsia="宋体"/>
                <w:caps/>
                <w:color w:val="000000"/>
              </w:rPr>
            </w:pPr>
          </w:p>
        </w:tc>
        <w:tc>
          <w:tcPr>
            <w:tcW w:w="2010" w:type="dxa"/>
            <w:gridSpan w:val="2"/>
            <w:vAlign w:val="center"/>
          </w:tcPr>
          <w:p w:rsidR="00892634" w:rsidRDefault="00003903">
            <w:pPr>
              <w:spacing w:line="240" w:lineRule="auto"/>
              <w:jc w:val="center"/>
              <w:rPr>
                <w:rFonts w:eastAsia="宋体"/>
                <w:caps/>
                <w:color w:val="000000"/>
              </w:rPr>
            </w:pPr>
            <w:r>
              <w:rPr>
                <w:rFonts w:eastAsia="宋体"/>
                <w:caps/>
                <w:color w:val="000000"/>
              </w:rPr>
              <w:t>身份证号码</w:t>
            </w:r>
          </w:p>
        </w:tc>
        <w:tc>
          <w:tcPr>
            <w:tcW w:w="890" w:type="dxa"/>
            <w:gridSpan w:val="2"/>
            <w:vAlign w:val="center"/>
          </w:tcPr>
          <w:p w:rsidR="00892634" w:rsidRDefault="00892634">
            <w:pPr>
              <w:spacing w:line="240" w:lineRule="auto"/>
              <w:jc w:val="center"/>
              <w:rPr>
                <w:rFonts w:eastAsia="宋体"/>
                <w:caps/>
                <w:color w:val="000000"/>
              </w:rPr>
            </w:pPr>
          </w:p>
        </w:tc>
      </w:tr>
      <w:tr w:rsidR="00892634">
        <w:trPr>
          <w:trHeight w:val="444"/>
          <w:jc w:val="center"/>
        </w:trPr>
        <w:tc>
          <w:tcPr>
            <w:tcW w:w="1493" w:type="dxa"/>
            <w:vAlign w:val="center"/>
          </w:tcPr>
          <w:p w:rsidR="00892634" w:rsidRDefault="00003903">
            <w:pPr>
              <w:spacing w:line="240" w:lineRule="auto"/>
              <w:jc w:val="center"/>
              <w:rPr>
                <w:rFonts w:eastAsia="宋体"/>
                <w:color w:val="000000"/>
              </w:rPr>
            </w:pPr>
            <w:r>
              <w:rPr>
                <w:rFonts w:eastAsia="宋体"/>
                <w:color w:val="000000"/>
              </w:rPr>
              <w:t>毕业学校</w:t>
            </w:r>
          </w:p>
        </w:tc>
        <w:tc>
          <w:tcPr>
            <w:tcW w:w="4135" w:type="dxa"/>
            <w:gridSpan w:val="4"/>
            <w:vAlign w:val="center"/>
          </w:tcPr>
          <w:p w:rsidR="00892634" w:rsidRDefault="00892634">
            <w:pPr>
              <w:spacing w:line="240" w:lineRule="auto"/>
              <w:jc w:val="center"/>
              <w:rPr>
                <w:rFonts w:eastAsia="宋体"/>
                <w:color w:val="000000"/>
              </w:rPr>
            </w:pPr>
          </w:p>
        </w:tc>
        <w:tc>
          <w:tcPr>
            <w:tcW w:w="2010" w:type="dxa"/>
            <w:gridSpan w:val="2"/>
            <w:vAlign w:val="center"/>
          </w:tcPr>
          <w:p w:rsidR="00892634" w:rsidRDefault="00003903">
            <w:pPr>
              <w:spacing w:line="240" w:lineRule="auto"/>
              <w:jc w:val="center"/>
              <w:rPr>
                <w:rFonts w:eastAsia="宋体"/>
                <w:color w:val="000000"/>
              </w:rPr>
            </w:pPr>
            <w:r>
              <w:rPr>
                <w:rFonts w:eastAsia="宋体"/>
                <w:color w:val="000000"/>
              </w:rPr>
              <w:t>专业</w:t>
            </w:r>
          </w:p>
        </w:tc>
        <w:tc>
          <w:tcPr>
            <w:tcW w:w="890" w:type="dxa"/>
            <w:gridSpan w:val="2"/>
            <w:vAlign w:val="center"/>
          </w:tcPr>
          <w:p w:rsidR="00892634" w:rsidRDefault="00892634">
            <w:pPr>
              <w:spacing w:line="240" w:lineRule="auto"/>
              <w:jc w:val="center"/>
              <w:rPr>
                <w:rFonts w:eastAsia="宋体"/>
                <w:color w:val="000000"/>
              </w:rPr>
            </w:pPr>
          </w:p>
        </w:tc>
      </w:tr>
      <w:tr w:rsidR="00892634">
        <w:trPr>
          <w:trHeight w:val="450"/>
          <w:jc w:val="center"/>
        </w:trPr>
        <w:tc>
          <w:tcPr>
            <w:tcW w:w="1493" w:type="dxa"/>
            <w:vAlign w:val="center"/>
          </w:tcPr>
          <w:p w:rsidR="00892634" w:rsidRDefault="00003903">
            <w:pPr>
              <w:spacing w:line="240" w:lineRule="auto"/>
              <w:jc w:val="center"/>
              <w:rPr>
                <w:rFonts w:eastAsia="宋体"/>
                <w:color w:val="000000"/>
              </w:rPr>
            </w:pPr>
            <w:r>
              <w:rPr>
                <w:rFonts w:eastAsia="宋体"/>
                <w:color w:val="000000"/>
              </w:rPr>
              <w:t>学历</w:t>
            </w:r>
          </w:p>
        </w:tc>
        <w:tc>
          <w:tcPr>
            <w:tcW w:w="1184" w:type="dxa"/>
            <w:vAlign w:val="center"/>
          </w:tcPr>
          <w:p w:rsidR="00892634" w:rsidRDefault="00892634">
            <w:pPr>
              <w:spacing w:line="240" w:lineRule="auto"/>
              <w:jc w:val="center"/>
              <w:rPr>
                <w:rFonts w:eastAsia="宋体"/>
                <w:color w:val="000000"/>
              </w:rPr>
            </w:pPr>
          </w:p>
        </w:tc>
        <w:tc>
          <w:tcPr>
            <w:tcW w:w="1564" w:type="dxa"/>
            <w:gridSpan w:val="2"/>
            <w:vAlign w:val="center"/>
          </w:tcPr>
          <w:p w:rsidR="00892634" w:rsidRDefault="00003903">
            <w:pPr>
              <w:spacing w:line="240" w:lineRule="auto"/>
              <w:jc w:val="center"/>
              <w:rPr>
                <w:rFonts w:eastAsia="宋体"/>
                <w:color w:val="000000"/>
              </w:rPr>
            </w:pPr>
            <w:r>
              <w:rPr>
                <w:rFonts w:eastAsia="宋体"/>
                <w:color w:val="000000"/>
              </w:rPr>
              <w:t>职称</w:t>
            </w:r>
          </w:p>
        </w:tc>
        <w:tc>
          <w:tcPr>
            <w:tcW w:w="1387" w:type="dxa"/>
            <w:vAlign w:val="center"/>
          </w:tcPr>
          <w:p w:rsidR="00892634" w:rsidRDefault="00892634">
            <w:pPr>
              <w:spacing w:line="240" w:lineRule="auto"/>
              <w:jc w:val="center"/>
              <w:rPr>
                <w:rFonts w:eastAsia="宋体"/>
                <w:color w:val="000000"/>
              </w:rPr>
            </w:pPr>
          </w:p>
        </w:tc>
        <w:tc>
          <w:tcPr>
            <w:tcW w:w="2010" w:type="dxa"/>
            <w:gridSpan w:val="2"/>
            <w:vAlign w:val="center"/>
          </w:tcPr>
          <w:p w:rsidR="00892634" w:rsidRDefault="00003903">
            <w:pPr>
              <w:spacing w:line="240" w:lineRule="auto"/>
              <w:jc w:val="center"/>
              <w:rPr>
                <w:rFonts w:eastAsia="宋体"/>
                <w:color w:val="000000"/>
              </w:rPr>
            </w:pPr>
            <w:r>
              <w:rPr>
                <w:rFonts w:eastAsia="宋体"/>
                <w:color w:val="000000"/>
              </w:rPr>
              <w:t>职务</w:t>
            </w:r>
          </w:p>
        </w:tc>
        <w:tc>
          <w:tcPr>
            <w:tcW w:w="890" w:type="dxa"/>
            <w:gridSpan w:val="2"/>
            <w:vAlign w:val="center"/>
          </w:tcPr>
          <w:p w:rsidR="00892634" w:rsidRDefault="00892634">
            <w:pPr>
              <w:spacing w:line="240" w:lineRule="auto"/>
              <w:jc w:val="center"/>
              <w:rPr>
                <w:rFonts w:eastAsia="宋体"/>
                <w:color w:val="000000"/>
              </w:rPr>
            </w:pPr>
          </w:p>
        </w:tc>
      </w:tr>
      <w:tr w:rsidR="00892634">
        <w:trPr>
          <w:jc w:val="center"/>
        </w:trPr>
        <w:tc>
          <w:tcPr>
            <w:tcW w:w="1493" w:type="dxa"/>
            <w:vAlign w:val="center"/>
          </w:tcPr>
          <w:p w:rsidR="00892634" w:rsidRDefault="00003903">
            <w:pPr>
              <w:spacing w:line="240" w:lineRule="auto"/>
              <w:jc w:val="center"/>
              <w:rPr>
                <w:rFonts w:eastAsia="宋体"/>
                <w:color w:val="000000"/>
              </w:rPr>
            </w:pPr>
            <w:r>
              <w:rPr>
                <w:rFonts w:eastAsia="宋体"/>
                <w:color w:val="000000"/>
              </w:rPr>
              <w:t>现所在机构或部门</w:t>
            </w:r>
          </w:p>
        </w:tc>
        <w:tc>
          <w:tcPr>
            <w:tcW w:w="4135" w:type="dxa"/>
            <w:gridSpan w:val="4"/>
            <w:vAlign w:val="center"/>
          </w:tcPr>
          <w:p w:rsidR="00892634" w:rsidRDefault="00892634">
            <w:pPr>
              <w:spacing w:line="240" w:lineRule="auto"/>
              <w:jc w:val="center"/>
              <w:rPr>
                <w:rFonts w:eastAsia="宋体"/>
                <w:color w:val="000000"/>
              </w:rPr>
            </w:pPr>
          </w:p>
        </w:tc>
        <w:tc>
          <w:tcPr>
            <w:tcW w:w="2010" w:type="dxa"/>
            <w:gridSpan w:val="2"/>
            <w:vAlign w:val="center"/>
          </w:tcPr>
          <w:p w:rsidR="00892634" w:rsidRDefault="00003903">
            <w:pPr>
              <w:spacing w:line="240" w:lineRule="auto"/>
              <w:jc w:val="center"/>
              <w:rPr>
                <w:rFonts w:eastAsia="宋体"/>
                <w:color w:val="000000"/>
              </w:rPr>
            </w:pPr>
            <w:r>
              <w:rPr>
                <w:rFonts w:eastAsia="宋体"/>
                <w:color w:val="000000"/>
              </w:rPr>
              <w:t>相关工作年限</w:t>
            </w:r>
          </w:p>
        </w:tc>
        <w:tc>
          <w:tcPr>
            <w:tcW w:w="890" w:type="dxa"/>
            <w:gridSpan w:val="2"/>
            <w:vAlign w:val="center"/>
          </w:tcPr>
          <w:p w:rsidR="00892634" w:rsidRDefault="00892634">
            <w:pPr>
              <w:spacing w:line="240" w:lineRule="auto"/>
              <w:jc w:val="center"/>
              <w:rPr>
                <w:rFonts w:eastAsia="宋体"/>
                <w:color w:val="000000"/>
              </w:rPr>
            </w:pPr>
          </w:p>
        </w:tc>
      </w:tr>
      <w:tr w:rsidR="00892634">
        <w:trPr>
          <w:trHeight w:val="450"/>
          <w:jc w:val="center"/>
        </w:trPr>
        <w:tc>
          <w:tcPr>
            <w:tcW w:w="2692" w:type="dxa"/>
            <w:gridSpan w:val="3"/>
            <w:vAlign w:val="center"/>
          </w:tcPr>
          <w:p w:rsidR="00892634" w:rsidRDefault="00003903">
            <w:pPr>
              <w:spacing w:line="240" w:lineRule="auto"/>
              <w:jc w:val="center"/>
              <w:rPr>
                <w:rFonts w:eastAsia="宋体"/>
                <w:color w:val="000000"/>
              </w:rPr>
            </w:pPr>
            <w:r>
              <w:rPr>
                <w:rFonts w:eastAsia="宋体"/>
                <w:color w:val="000000"/>
              </w:rPr>
              <w:t>拟在本项目担任中职务</w:t>
            </w:r>
          </w:p>
        </w:tc>
        <w:tc>
          <w:tcPr>
            <w:tcW w:w="5836" w:type="dxa"/>
            <w:gridSpan w:val="6"/>
            <w:vAlign w:val="center"/>
          </w:tcPr>
          <w:p w:rsidR="00892634" w:rsidRDefault="00892634">
            <w:pPr>
              <w:spacing w:line="240" w:lineRule="auto"/>
              <w:jc w:val="center"/>
              <w:rPr>
                <w:rFonts w:eastAsia="宋体"/>
                <w:color w:val="000000"/>
              </w:rPr>
            </w:pPr>
          </w:p>
        </w:tc>
      </w:tr>
      <w:tr w:rsidR="00892634">
        <w:trPr>
          <w:trHeight w:val="1246"/>
          <w:jc w:val="center"/>
        </w:trPr>
        <w:tc>
          <w:tcPr>
            <w:tcW w:w="1493" w:type="dxa"/>
            <w:vAlign w:val="center"/>
          </w:tcPr>
          <w:p w:rsidR="00892634" w:rsidRDefault="00003903">
            <w:pPr>
              <w:spacing w:line="240" w:lineRule="auto"/>
              <w:jc w:val="center"/>
              <w:rPr>
                <w:rFonts w:eastAsia="宋体"/>
                <w:color w:val="000000"/>
              </w:rPr>
            </w:pPr>
            <w:r>
              <w:rPr>
                <w:rFonts w:eastAsia="宋体"/>
                <w:color w:val="000000"/>
              </w:rPr>
              <w:t>主要经历</w:t>
            </w:r>
          </w:p>
        </w:tc>
        <w:tc>
          <w:tcPr>
            <w:tcW w:w="7035" w:type="dxa"/>
            <w:gridSpan w:val="8"/>
            <w:vAlign w:val="center"/>
          </w:tcPr>
          <w:p w:rsidR="00892634" w:rsidRDefault="00892634">
            <w:pPr>
              <w:spacing w:line="240" w:lineRule="auto"/>
              <w:jc w:val="center"/>
              <w:rPr>
                <w:rFonts w:eastAsia="宋体"/>
                <w:color w:val="000000"/>
              </w:rPr>
            </w:pPr>
          </w:p>
        </w:tc>
      </w:tr>
      <w:tr w:rsidR="00892634">
        <w:trPr>
          <w:trHeight w:val="444"/>
          <w:jc w:val="center"/>
        </w:trPr>
        <w:tc>
          <w:tcPr>
            <w:tcW w:w="1493" w:type="dxa"/>
            <w:vAlign w:val="center"/>
          </w:tcPr>
          <w:p w:rsidR="00892634" w:rsidRDefault="00003903">
            <w:pPr>
              <w:spacing w:line="240" w:lineRule="auto"/>
              <w:jc w:val="center"/>
              <w:rPr>
                <w:rFonts w:eastAsia="宋体"/>
                <w:color w:val="000000"/>
              </w:rPr>
            </w:pPr>
            <w:r>
              <w:rPr>
                <w:rFonts w:eastAsia="宋体"/>
                <w:color w:val="000000"/>
              </w:rPr>
              <w:t>日期</w:t>
            </w:r>
          </w:p>
        </w:tc>
        <w:tc>
          <w:tcPr>
            <w:tcW w:w="2748" w:type="dxa"/>
            <w:gridSpan w:val="3"/>
            <w:vAlign w:val="center"/>
          </w:tcPr>
          <w:p w:rsidR="00892634" w:rsidRDefault="00003903">
            <w:pPr>
              <w:spacing w:line="240" w:lineRule="auto"/>
              <w:jc w:val="center"/>
              <w:rPr>
                <w:rFonts w:eastAsia="宋体"/>
                <w:color w:val="000000"/>
              </w:rPr>
            </w:pPr>
            <w:r>
              <w:rPr>
                <w:rFonts w:eastAsia="宋体"/>
                <w:color w:val="000000"/>
              </w:rPr>
              <w:t>参加过的相关项目名称</w:t>
            </w:r>
            <w:r>
              <w:rPr>
                <w:rFonts w:eastAsia="宋体"/>
                <w:color w:val="000000"/>
              </w:rPr>
              <w:t>/</w:t>
            </w:r>
            <w:r>
              <w:rPr>
                <w:rFonts w:eastAsia="宋体"/>
                <w:color w:val="000000"/>
              </w:rPr>
              <w:t>成果情况</w:t>
            </w:r>
          </w:p>
        </w:tc>
        <w:tc>
          <w:tcPr>
            <w:tcW w:w="2392" w:type="dxa"/>
            <w:gridSpan w:val="2"/>
            <w:vAlign w:val="center"/>
          </w:tcPr>
          <w:p w:rsidR="00892634" w:rsidRDefault="00003903">
            <w:pPr>
              <w:spacing w:line="240" w:lineRule="auto"/>
              <w:jc w:val="center"/>
              <w:rPr>
                <w:rFonts w:eastAsia="宋体"/>
                <w:color w:val="000000"/>
              </w:rPr>
            </w:pPr>
            <w:r>
              <w:rPr>
                <w:rFonts w:eastAsia="宋体"/>
                <w:color w:val="000000"/>
              </w:rPr>
              <w:t>担任何职</w:t>
            </w:r>
          </w:p>
          <w:p w:rsidR="00892634" w:rsidRDefault="00003903">
            <w:pPr>
              <w:spacing w:line="240" w:lineRule="auto"/>
              <w:jc w:val="center"/>
              <w:rPr>
                <w:rFonts w:eastAsia="宋体"/>
                <w:color w:val="000000"/>
              </w:rPr>
            </w:pPr>
            <w:r>
              <w:rPr>
                <w:rFonts w:eastAsia="宋体"/>
                <w:color w:val="000000"/>
              </w:rPr>
              <w:t>（负责人</w:t>
            </w:r>
            <w:r>
              <w:rPr>
                <w:rFonts w:eastAsia="宋体"/>
                <w:color w:val="000000"/>
              </w:rPr>
              <w:t>/</w:t>
            </w:r>
            <w:r>
              <w:rPr>
                <w:rFonts w:eastAsia="宋体"/>
                <w:color w:val="000000"/>
              </w:rPr>
              <w:t>参加者）</w:t>
            </w:r>
          </w:p>
        </w:tc>
        <w:tc>
          <w:tcPr>
            <w:tcW w:w="1058" w:type="dxa"/>
            <w:gridSpan w:val="2"/>
            <w:vAlign w:val="center"/>
          </w:tcPr>
          <w:p w:rsidR="00892634" w:rsidRDefault="00003903">
            <w:pPr>
              <w:spacing w:line="240" w:lineRule="auto"/>
              <w:jc w:val="center"/>
              <w:rPr>
                <w:rFonts w:eastAsia="宋体"/>
                <w:color w:val="000000"/>
              </w:rPr>
            </w:pPr>
            <w:r>
              <w:rPr>
                <w:rFonts w:eastAsia="宋体"/>
                <w:color w:val="000000"/>
              </w:rPr>
              <w:t>是否已完成</w:t>
            </w:r>
          </w:p>
        </w:tc>
        <w:tc>
          <w:tcPr>
            <w:tcW w:w="837" w:type="dxa"/>
            <w:vAlign w:val="center"/>
          </w:tcPr>
          <w:p w:rsidR="00892634" w:rsidRDefault="00003903">
            <w:pPr>
              <w:spacing w:line="240" w:lineRule="auto"/>
              <w:jc w:val="center"/>
              <w:rPr>
                <w:rFonts w:eastAsia="宋体"/>
                <w:color w:val="000000"/>
              </w:rPr>
            </w:pPr>
            <w:r>
              <w:rPr>
                <w:rFonts w:eastAsia="宋体"/>
                <w:color w:val="000000"/>
              </w:rPr>
              <w:t>备注</w:t>
            </w:r>
          </w:p>
        </w:tc>
      </w:tr>
      <w:tr w:rsidR="00892634">
        <w:trPr>
          <w:trHeight w:val="450"/>
          <w:jc w:val="center"/>
        </w:trPr>
        <w:tc>
          <w:tcPr>
            <w:tcW w:w="1493" w:type="dxa"/>
            <w:vAlign w:val="center"/>
          </w:tcPr>
          <w:p w:rsidR="00892634" w:rsidRDefault="00892634">
            <w:pPr>
              <w:spacing w:line="240" w:lineRule="auto"/>
              <w:jc w:val="center"/>
              <w:rPr>
                <w:rFonts w:eastAsia="宋体"/>
                <w:color w:val="000000"/>
              </w:rPr>
            </w:pPr>
          </w:p>
        </w:tc>
        <w:tc>
          <w:tcPr>
            <w:tcW w:w="2748" w:type="dxa"/>
            <w:gridSpan w:val="3"/>
            <w:vAlign w:val="center"/>
          </w:tcPr>
          <w:p w:rsidR="00892634" w:rsidRDefault="00892634">
            <w:pPr>
              <w:spacing w:line="240" w:lineRule="auto"/>
              <w:jc w:val="center"/>
              <w:rPr>
                <w:rFonts w:eastAsia="宋体"/>
                <w:color w:val="000000"/>
              </w:rPr>
            </w:pPr>
          </w:p>
        </w:tc>
        <w:tc>
          <w:tcPr>
            <w:tcW w:w="2392" w:type="dxa"/>
            <w:gridSpan w:val="2"/>
            <w:vAlign w:val="center"/>
          </w:tcPr>
          <w:p w:rsidR="00892634" w:rsidRDefault="00892634">
            <w:pPr>
              <w:spacing w:line="240" w:lineRule="auto"/>
              <w:jc w:val="center"/>
              <w:rPr>
                <w:rFonts w:eastAsia="宋体"/>
                <w:color w:val="000000"/>
              </w:rPr>
            </w:pPr>
          </w:p>
        </w:tc>
        <w:tc>
          <w:tcPr>
            <w:tcW w:w="1058" w:type="dxa"/>
            <w:gridSpan w:val="2"/>
            <w:vAlign w:val="center"/>
          </w:tcPr>
          <w:p w:rsidR="00892634" w:rsidRDefault="00892634">
            <w:pPr>
              <w:spacing w:line="240" w:lineRule="auto"/>
              <w:jc w:val="center"/>
              <w:rPr>
                <w:rFonts w:eastAsia="宋体"/>
                <w:color w:val="000000"/>
              </w:rPr>
            </w:pPr>
          </w:p>
        </w:tc>
        <w:tc>
          <w:tcPr>
            <w:tcW w:w="837" w:type="dxa"/>
            <w:vAlign w:val="center"/>
          </w:tcPr>
          <w:p w:rsidR="00892634" w:rsidRDefault="00892634">
            <w:pPr>
              <w:spacing w:line="240" w:lineRule="auto"/>
              <w:jc w:val="center"/>
              <w:rPr>
                <w:rFonts w:eastAsia="宋体"/>
                <w:color w:val="000000"/>
              </w:rPr>
            </w:pPr>
          </w:p>
        </w:tc>
      </w:tr>
      <w:tr w:rsidR="00892634">
        <w:trPr>
          <w:trHeight w:val="456"/>
          <w:jc w:val="center"/>
        </w:trPr>
        <w:tc>
          <w:tcPr>
            <w:tcW w:w="1493" w:type="dxa"/>
            <w:vAlign w:val="center"/>
          </w:tcPr>
          <w:p w:rsidR="00892634" w:rsidRDefault="00892634">
            <w:pPr>
              <w:spacing w:line="240" w:lineRule="auto"/>
              <w:jc w:val="center"/>
              <w:rPr>
                <w:rFonts w:eastAsia="宋体"/>
                <w:color w:val="000000"/>
              </w:rPr>
            </w:pPr>
          </w:p>
        </w:tc>
        <w:tc>
          <w:tcPr>
            <w:tcW w:w="2748" w:type="dxa"/>
            <w:gridSpan w:val="3"/>
            <w:vAlign w:val="center"/>
          </w:tcPr>
          <w:p w:rsidR="00892634" w:rsidRDefault="00892634">
            <w:pPr>
              <w:spacing w:line="240" w:lineRule="auto"/>
              <w:jc w:val="center"/>
              <w:rPr>
                <w:rFonts w:eastAsia="宋体"/>
                <w:color w:val="000000"/>
              </w:rPr>
            </w:pPr>
          </w:p>
        </w:tc>
        <w:tc>
          <w:tcPr>
            <w:tcW w:w="2392" w:type="dxa"/>
            <w:gridSpan w:val="2"/>
            <w:vAlign w:val="center"/>
          </w:tcPr>
          <w:p w:rsidR="00892634" w:rsidRDefault="00892634">
            <w:pPr>
              <w:spacing w:line="240" w:lineRule="auto"/>
              <w:jc w:val="center"/>
              <w:rPr>
                <w:rFonts w:eastAsia="宋体"/>
                <w:color w:val="000000"/>
              </w:rPr>
            </w:pPr>
          </w:p>
        </w:tc>
        <w:tc>
          <w:tcPr>
            <w:tcW w:w="1058" w:type="dxa"/>
            <w:gridSpan w:val="2"/>
            <w:vAlign w:val="center"/>
          </w:tcPr>
          <w:p w:rsidR="00892634" w:rsidRDefault="00892634">
            <w:pPr>
              <w:spacing w:line="240" w:lineRule="auto"/>
              <w:jc w:val="center"/>
              <w:rPr>
                <w:rFonts w:eastAsia="宋体"/>
                <w:color w:val="000000"/>
              </w:rPr>
            </w:pPr>
          </w:p>
        </w:tc>
        <w:tc>
          <w:tcPr>
            <w:tcW w:w="837" w:type="dxa"/>
            <w:vAlign w:val="center"/>
          </w:tcPr>
          <w:p w:rsidR="00892634" w:rsidRDefault="00892634">
            <w:pPr>
              <w:spacing w:line="240" w:lineRule="auto"/>
              <w:jc w:val="center"/>
              <w:rPr>
                <w:rFonts w:eastAsia="宋体"/>
                <w:color w:val="000000"/>
              </w:rPr>
            </w:pPr>
          </w:p>
        </w:tc>
      </w:tr>
      <w:tr w:rsidR="00892634">
        <w:trPr>
          <w:trHeight w:val="435"/>
          <w:jc w:val="center"/>
        </w:trPr>
        <w:tc>
          <w:tcPr>
            <w:tcW w:w="1493" w:type="dxa"/>
            <w:vAlign w:val="center"/>
          </w:tcPr>
          <w:p w:rsidR="00892634" w:rsidRDefault="00892634">
            <w:pPr>
              <w:spacing w:line="240" w:lineRule="auto"/>
              <w:jc w:val="center"/>
              <w:rPr>
                <w:rFonts w:eastAsia="宋体"/>
                <w:color w:val="000000"/>
              </w:rPr>
            </w:pPr>
          </w:p>
        </w:tc>
        <w:tc>
          <w:tcPr>
            <w:tcW w:w="2748" w:type="dxa"/>
            <w:gridSpan w:val="3"/>
            <w:vAlign w:val="center"/>
          </w:tcPr>
          <w:p w:rsidR="00892634" w:rsidRDefault="00892634">
            <w:pPr>
              <w:spacing w:line="240" w:lineRule="auto"/>
              <w:jc w:val="center"/>
              <w:rPr>
                <w:rFonts w:eastAsia="宋体"/>
                <w:color w:val="000000"/>
              </w:rPr>
            </w:pPr>
          </w:p>
        </w:tc>
        <w:tc>
          <w:tcPr>
            <w:tcW w:w="2392" w:type="dxa"/>
            <w:gridSpan w:val="2"/>
            <w:vAlign w:val="center"/>
          </w:tcPr>
          <w:p w:rsidR="00892634" w:rsidRDefault="00892634">
            <w:pPr>
              <w:spacing w:line="240" w:lineRule="auto"/>
              <w:jc w:val="center"/>
              <w:rPr>
                <w:rFonts w:eastAsia="宋体"/>
                <w:color w:val="000000"/>
              </w:rPr>
            </w:pPr>
          </w:p>
        </w:tc>
        <w:tc>
          <w:tcPr>
            <w:tcW w:w="1058" w:type="dxa"/>
            <w:gridSpan w:val="2"/>
            <w:vAlign w:val="center"/>
          </w:tcPr>
          <w:p w:rsidR="00892634" w:rsidRDefault="00892634">
            <w:pPr>
              <w:spacing w:line="240" w:lineRule="auto"/>
              <w:jc w:val="center"/>
              <w:rPr>
                <w:rFonts w:eastAsia="宋体"/>
                <w:color w:val="000000"/>
              </w:rPr>
            </w:pPr>
          </w:p>
        </w:tc>
        <w:tc>
          <w:tcPr>
            <w:tcW w:w="837" w:type="dxa"/>
            <w:vAlign w:val="center"/>
          </w:tcPr>
          <w:p w:rsidR="00892634" w:rsidRDefault="00892634">
            <w:pPr>
              <w:spacing w:line="240" w:lineRule="auto"/>
              <w:jc w:val="center"/>
              <w:rPr>
                <w:rFonts w:eastAsia="宋体"/>
                <w:color w:val="000000"/>
              </w:rPr>
            </w:pPr>
          </w:p>
        </w:tc>
      </w:tr>
      <w:tr w:rsidR="00892634">
        <w:trPr>
          <w:trHeight w:val="468"/>
          <w:jc w:val="center"/>
        </w:trPr>
        <w:tc>
          <w:tcPr>
            <w:tcW w:w="1493" w:type="dxa"/>
            <w:vAlign w:val="center"/>
          </w:tcPr>
          <w:p w:rsidR="00892634" w:rsidRDefault="00892634">
            <w:pPr>
              <w:spacing w:line="240" w:lineRule="auto"/>
              <w:jc w:val="center"/>
              <w:rPr>
                <w:rFonts w:eastAsia="宋体"/>
                <w:color w:val="000000"/>
              </w:rPr>
            </w:pPr>
          </w:p>
        </w:tc>
        <w:tc>
          <w:tcPr>
            <w:tcW w:w="2748" w:type="dxa"/>
            <w:gridSpan w:val="3"/>
            <w:vAlign w:val="center"/>
          </w:tcPr>
          <w:p w:rsidR="00892634" w:rsidRDefault="00892634">
            <w:pPr>
              <w:spacing w:line="240" w:lineRule="auto"/>
              <w:jc w:val="center"/>
              <w:rPr>
                <w:rFonts w:eastAsia="宋体"/>
                <w:color w:val="000000"/>
              </w:rPr>
            </w:pPr>
          </w:p>
        </w:tc>
        <w:tc>
          <w:tcPr>
            <w:tcW w:w="2392" w:type="dxa"/>
            <w:gridSpan w:val="2"/>
            <w:vAlign w:val="center"/>
          </w:tcPr>
          <w:p w:rsidR="00892634" w:rsidRDefault="00892634">
            <w:pPr>
              <w:spacing w:line="240" w:lineRule="auto"/>
              <w:jc w:val="center"/>
              <w:rPr>
                <w:rFonts w:eastAsia="宋体"/>
                <w:color w:val="000000"/>
              </w:rPr>
            </w:pPr>
          </w:p>
        </w:tc>
        <w:tc>
          <w:tcPr>
            <w:tcW w:w="1058" w:type="dxa"/>
            <w:gridSpan w:val="2"/>
            <w:vAlign w:val="center"/>
          </w:tcPr>
          <w:p w:rsidR="00892634" w:rsidRDefault="00892634">
            <w:pPr>
              <w:spacing w:line="240" w:lineRule="auto"/>
              <w:jc w:val="center"/>
              <w:rPr>
                <w:rFonts w:eastAsia="宋体"/>
                <w:color w:val="000000"/>
              </w:rPr>
            </w:pPr>
          </w:p>
        </w:tc>
        <w:tc>
          <w:tcPr>
            <w:tcW w:w="837" w:type="dxa"/>
            <w:vAlign w:val="center"/>
          </w:tcPr>
          <w:p w:rsidR="00892634" w:rsidRDefault="00892634">
            <w:pPr>
              <w:spacing w:line="240" w:lineRule="auto"/>
              <w:jc w:val="center"/>
              <w:rPr>
                <w:rFonts w:eastAsia="宋体"/>
                <w:color w:val="000000"/>
              </w:rPr>
            </w:pPr>
          </w:p>
        </w:tc>
      </w:tr>
      <w:tr w:rsidR="00892634">
        <w:trPr>
          <w:trHeight w:val="460"/>
          <w:jc w:val="center"/>
        </w:trPr>
        <w:tc>
          <w:tcPr>
            <w:tcW w:w="1493" w:type="dxa"/>
            <w:vAlign w:val="center"/>
          </w:tcPr>
          <w:p w:rsidR="00892634" w:rsidRDefault="00892634">
            <w:pPr>
              <w:spacing w:line="240" w:lineRule="auto"/>
              <w:jc w:val="center"/>
              <w:rPr>
                <w:rFonts w:eastAsia="宋体"/>
                <w:color w:val="000000"/>
              </w:rPr>
            </w:pPr>
          </w:p>
        </w:tc>
        <w:tc>
          <w:tcPr>
            <w:tcW w:w="2748" w:type="dxa"/>
            <w:gridSpan w:val="3"/>
            <w:vAlign w:val="center"/>
          </w:tcPr>
          <w:p w:rsidR="00892634" w:rsidRDefault="00892634">
            <w:pPr>
              <w:spacing w:line="240" w:lineRule="auto"/>
              <w:jc w:val="center"/>
              <w:rPr>
                <w:rFonts w:eastAsia="宋体"/>
                <w:color w:val="000000"/>
              </w:rPr>
            </w:pPr>
          </w:p>
        </w:tc>
        <w:tc>
          <w:tcPr>
            <w:tcW w:w="2392" w:type="dxa"/>
            <w:gridSpan w:val="2"/>
            <w:vAlign w:val="center"/>
          </w:tcPr>
          <w:p w:rsidR="00892634" w:rsidRDefault="00892634">
            <w:pPr>
              <w:spacing w:line="240" w:lineRule="auto"/>
              <w:jc w:val="center"/>
              <w:rPr>
                <w:rFonts w:eastAsia="宋体"/>
                <w:color w:val="000000"/>
              </w:rPr>
            </w:pPr>
          </w:p>
        </w:tc>
        <w:tc>
          <w:tcPr>
            <w:tcW w:w="1058" w:type="dxa"/>
            <w:gridSpan w:val="2"/>
            <w:vAlign w:val="center"/>
          </w:tcPr>
          <w:p w:rsidR="00892634" w:rsidRDefault="00892634">
            <w:pPr>
              <w:spacing w:line="240" w:lineRule="auto"/>
              <w:jc w:val="center"/>
              <w:rPr>
                <w:rFonts w:eastAsia="宋体"/>
                <w:color w:val="000000"/>
              </w:rPr>
            </w:pPr>
          </w:p>
        </w:tc>
        <w:tc>
          <w:tcPr>
            <w:tcW w:w="837" w:type="dxa"/>
            <w:vAlign w:val="center"/>
          </w:tcPr>
          <w:p w:rsidR="00892634" w:rsidRDefault="00892634">
            <w:pPr>
              <w:spacing w:line="240" w:lineRule="auto"/>
              <w:jc w:val="center"/>
              <w:rPr>
                <w:rFonts w:eastAsia="宋体"/>
                <w:color w:val="000000"/>
              </w:rPr>
            </w:pPr>
          </w:p>
        </w:tc>
      </w:tr>
      <w:tr w:rsidR="00892634">
        <w:trPr>
          <w:trHeight w:val="438"/>
          <w:jc w:val="center"/>
        </w:trPr>
        <w:tc>
          <w:tcPr>
            <w:tcW w:w="1493" w:type="dxa"/>
            <w:vAlign w:val="center"/>
          </w:tcPr>
          <w:p w:rsidR="00892634" w:rsidRDefault="00892634">
            <w:pPr>
              <w:spacing w:line="240" w:lineRule="auto"/>
              <w:jc w:val="center"/>
              <w:rPr>
                <w:rFonts w:eastAsia="宋体"/>
                <w:color w:val="000000"/>
              </w:rPr>
            </w:pPr>
          </w:p>
        </w:tc>
        <w:tc>
          <w:tcPr>
            <w:tcW w:w="2748" w:type="dxa"/>
            <w:gridSpan w:val="3"/>
            <w:vAlign w:val="center"/>
          </w:tcPr>
          <w:p w:rsidR="00892634" w:rsidRDefault="00892634">
            <w:pPr>
              <w:spacing w:line="240" w:lineRule="auto"/>
              <w:jc w:val="center"/>
              <w:rPr>
                <w:rFonts w:eastAsia="宋体"/>
                <w:color w:val="000000"/>
              </w:rPr>
            </w:pPr>
          </w:p>
        </w:tc>
        <w:tc>
          <w:tcPr>
            <w:tcW w:w="2392" w:type="dxa"/>
            <w:gridSpan w:val="2"/>
            <w:vAlign w:val="center"/>
          </w:tcPr>
          <w:p w:rsidR="00892634" w:rsidRDefault="00892634">
            <w:pPr>
              <w:spacing w:line="240" w:lineRule="auto"/>
              <w:jc w:val="center"/>
              <w:rPr>
                <w:rFonts w:eastAsia="宋体"/>
                <w:color w:val="000000"/>
              </w:rPr>
            </w:pPr>
          </w:p>
        </w:tc>
        <w:tc>
          <w:tcPr>
            <w:tcW w:w="1058" w:type="dxa"/>
            <w:gridSpan w:val="2"/>
            <w:vAlign w:val="center"/>
          </w:tcPr>
          <w:p w:rsidR="00892634" w:rsidRDefault="00892634">
            <w:pPr>
              <w:spacing w:line="240" w:lineRule="auto"/>
              <w:jc w:val="center"/>
              <w:rPr>
                <w:rFonts w:eastAsia="宋体"/>
                <w:color w:val="000000"/>
              </w:rPr>
            </w:pPr>
          </w:p>
        </w:tc>
        <w:tc>
          <w:tcPr>
            <w:tcW w:w="837" w:type="dxa"/>
            <w:vAlign w:val="center"/>
          </w:tcPr>
          <w:p w:rsidR="00892634" w:rsidRDefault="00892634">
            <w:pPr>
              <w:spacing w:line="240" w:lineRule="auto"/>
              <w:jc w:val="center"/>
              <w:rPr>
                <w:rFonts w:eastAsia="宋体"/>
                <w:color w:val="000000"/>
              </w:rPr>
            </w:pPr>
          </w:p>
        </w:tc>
      </w:tr>
      <w:tr w:rsidR="00892634">
        <w:trPr>
          <w:trHeight w:val="401"/>
          <w:jc w:val="center"/>
        </w:trPr>
        <w:tc>
          <w:tcPr>
            <w:tcW w:w="1493" w:type="dxa"/>
            <w:vAlign w:val="center"/>
          </w:tcPr>
          <w:p w:rsidR="00892634" w:rsidRDefault="00892634">
            <w:pPr>
              <w:spacing w:line="240" w:lineRule="auto"/>
              <w:jc w:val="center"/>
              <w:rPr>
                <w:rFonts w:eastAsia="宋体"/>
                <w:color w:val="000000"/>
              </w:rPr>
            </w:pPr>
          </w:p>
        </w:tc>
        <w:tc>
          <w:tcPr>
            <w:tcW w:w="2748" w:type="dxa"/>
            <w:gridSpan w:val="3"/>
            <w:vAlign w:val="center"/>
          </w:tcPr>
          <w:p w:rsidR="00892634" w:rsidRDefault="00892634">
            <w:pPr>
              <w:spacing w:line="240" w:lineRule="auto"/>
              <w:jc w:val="center"/>
              <w:rPr>
                <w:rFonts w:eastAsia="宋体"/>
                <w:color w:val="000000"/>
              </w:rPr>
            </w:pPr>
          </w:p>
        </w:tc>
        <w:tc>
          <w:tcPr>
            <w:tcW w:w="2392" w:type="dxa"/>
            <w:gridSpan w:val="2"/>
            <w:vAlign w:val="center"/>
          </w:tcPr>
          <w:p w:rsidR="00892634" w:rsidRDefault="00892634">
            <w:pPr>
              <w:spacing w:line="240" w:lineRule="auto"/>
              <w:jc w:val="center"/>
              <w:rPr>
                <w:rFonts w:eastAsia="宋体"/>
                <w:color w:val="000000"/>
              </w:rPr>
            </w:pPr>
          </w:p>
        </w:tc>
        <w:tc>
          <w:tcPr>
            <w:tcW w:w="1058" w:type="dxa"/>
            <w:gridSpan w:val="2"/>
            <w:vAlign w:val="center"/>
          </w:tcPr>
          <w:p w:rsidR="00892634" w:rsidRDefault="00892634">
            <w:pPr>
              <w:spacing w:line="240" w:lineRule="auto"/>
              <w:jc w:val="center"/>
              <w:rPr>
                <w:rFonts w:eastAsia="宋体"/>
                <w:color w:val="000000"/>
              </w:rPr>
            </w:pPr>
          </w:p>
        </w:tc>
        <w:tc>
          <w:tcPr>
            <w:tcW w:w="837" w:type="dxa"/>
            <w:vAlign w:val="center"/>
          </w:tcPr>
          <w:p w:rsidR="00892634" w:rsidRDefault="00892634">
            <w:pPr>
              <w:spacing w:line="240" w:lineRule="auto"/>
              <w:jc w:val="center"/>
              <w:rPr>
                <w:rFonts w:eastAsia="宋体"/>
                <w:color w:val="000000"/>
              </w:rPr>
            </w:pPr>
          </w:p>
        </w:tc>
      </w:tr>
      <w:tr w:rsidR="00892634">
        <w:trPr>
          <w:trHeight w:val="464"/>
          <w:jc w:val="center"/>
        </w:trPr>
        <w:tc>
          <w:tcPr>
            <w:tcW w:w="1493" w:type="dxa"/>
            <w:vAlign w:val="center"/>
          </w:tcPr>
          <w:p w:rsidR="00892634" w:rsidRDefault="00892634">
            <w:pPr>
              <w:spacing w:line="240" w:lineRule="auto"/>
              <w:jc w:val="center"/>
              <w:rPr>
                <w:rFonts w:eastAsia="宋体"/>
                <w:color w:val="000000"/>
              </w:rPr>
            </w:pPr>
          </w:p>
        </w:tc>
        <w:tc>
          <w:tcPr>
            <w:tcW w:w="2748" w:type="dxa"/>
            <w:gridSpan w:val="3"/>
            <w:vAlign w:val="center"/>
          </w:tcPr>
          <w:p w:rsidR="00892634" w:rsidRDefault="00892634">
            <w:pPr>
              <w:spacing w:line="240" w:lineRule="auto"/>
              <w:jc w:val="center"/>
              <w:rPr>
                <w:rFonts w:eastAsia="宋体"/>
                <w:color w:val="000000"/>
              </w:rPr>
            </w:pPr>
          </w:p>
        </w:tc>
        <w:tc>
          <w:tcPr>
            <w:tcW w:w="2392" w:type="dxa"/>
            <w:gridSpan w:val="2"/>
            <w:vAlign w:val="center"/>
          </w:tcPr>
          <w:p w:rsidR="00892634" w:rsidRDefault="00892634">
            <w:pPr>
              <w:spacing w:line="240" w:lineRule="auto"/>
              <w:jc w:val="center"/>
              <w:rPr>
                <w:rFonts w:eastAsia="宋体"/>
                <w:color w:val="000000"/>
              </w:rPr>
            </w:pPr>
          </w:p>
        </w:tc>
        <w:tc>
          <w:tcPr>
            <w:tcW w:w="1058" w:type="dxa"/>
            <w:gridSpan w:val="2"/>
            <w:vAlign w:val="center"/>
          </w:tcPr>
          <w:p w:rsidR="00892634" w:rsidRDefault="00892634">
            <w:pPr>
              <w:spacing w:line="240" w:lineRule="auto"/>
              <w:jc w:val="center"/>
              <w:rPr>
                <w:rFonts w:eastAsia="宋体"/>
                <w:color w:val="000000"/>
              </w:rPr>
            </w:pPr>
          </w:p>
        </w:tc>
        <w:tc>
          <w:tcPr>
            <w:tcW w:w="837" w:type="dxa"/>
            <w:vAlign w:val="center"/>
          </w:tcPr>
          <w:p w:rsidR="00892634" w:rsidRDefault="00892634">
            <w:pPr>
              <w:spacing w:line="240" w:lineRule="auto"/>
              <w:jc w:val="center"/>
              <w:rPr>
                <w:rFonts w:eastAsia="宋体"/>
                <w:color w:val="000000"/>
              </w:rPr>
            </w:pPr>
          </w:p>
        </w:tc>
      </w:tr>
    </w:tbl>
    <w:p w:rsidR="00892634" w:rsidRDefault="00003903">
      <w:pPr>
        <w:rPr>
          <w:rFonts w:eastAsia="宋体"/>
          <w:color w:val="000000"/>
        </w:rPr>
      </w:pPr>
      <w:r>
        <w:rPr>
          <w:rFonts w:eastAsia="宋体"/>
          <w:color w:val="000000"/>
        </w:rPr>
        <w:t>注：</w:t>
      </w:r>
      <w:r>
        <w:rPr>
          <w:rFonts w:eastAsia="宋体"/>
          <w:color w:val="000000"/>
        </w:rPr>
        <w:t>“</w:t>
      </w:r>
      <w:r>
        <w:rPr>
          <w:rFonts w:eastAsia="宋体"/>
          <w:color w:val="000000"/>
        </w:rPr>
        <w:t>主要人员</w:t>
      </w:r>
      <w:r>
        <w:rPr>
          <w:rFonts w:eastAsia="宋体"/>
          <w:color w:val="000000"/>
        </w:rPr>
        <w:t>”</w:t>
      </w:r>
      <w:r>
        <w:rPr>
          <w:rFonts w:eastAsia="宋体"/>
          <w:color w:val="000000"/>
        </w:rPr>
        <w:t>是指实际参加本项目规定的管理、技术和服务工作的负责人员（包括但不限于</w:t>
      </w:r>
      <w:bookmarkStart w:id="350" w:name="OLE_LINK4"/>
      <w:r>
        <w:rPr>
          <w:rFonts w:eastAsia="宋体"/>
          <w:color w:val="000000"/>
        </w:rPr>
        <w:t>项目负责人</w:t>
      </w:r>
      <w:bookmarkEnd w:id="350"/>
      <w:r>
        <w:rPr>
          <w:rFonts w:eastAsia="宋体"/>
          <w:color w:val="000000"/>
        </w:rPr>
        <w:t>等），应附上有关从业资质证书。</w:t>
      </w:r>
    </w:p>
    <w:p w:rsidR="00892634" w:rsidRDefault="00003903">
      <w:pPr>
        <w:autoSpaceDE w:val="0"/>
        <w:autoSpaceDN w:val="0"/>
        <w:snapToGrid w:val="0"/>
        <w:spacing w:before="25" w:after="25"/>
        <w:rPr>
          <w:rFonts w:eastAsia="宋体"/>
          <w:color w:val="000000"/>
          <w:lang w:val="zh-CN"/>
        </w:rPr>
      </w:pPr>
      <w:r>
        <w:rPr>
          <w:rFonts w:eastAsia="宋体"/>
          <w:color w:val="000000"/>
          <w:lang w:val="zh-CN"/>
        </w:rPr>
        <w:t>单位</w:t>
      </w:r>
      <w:r>
        <w:rPr>
          <w:rFonts w:eastAsia="宋体"/>
          <w:color w:val="000000"/>
        </w:rPr>
        <w:t>（盖章）</w:t>
      </w:r>
      <w:r>
        <w:rPr>
          <w:rFonts w:eastAsia="宋体"/>
          <w:color w:val="000000"/>
          <w:lang w:val="zh-CN"/>
        </w:rPr>
        <w:t>：</w:t>
      </w:r>
      <w:r>
        <w:rPr>
          <w:rFonts w:eastAsia="宋体"/>
          <w:color w:val="000000"/>
          <w:lang w:val="zh-CN"/>
        </w:rPr>
        <w:t xml:space="preserve">    ____________</w:t>
      </w:r>
    </w:p>
    <w:p w:rsidR="00892634" w:rsidRDefault="00003903">
      <w:pPr>
        <w:rPr>
          <w:rFonts w:eastAsia="宋体"/>
          <w:color w:val="000000"/>
        </w:rPr>
      </w:pPr>
      <w:r>
        <w:rPr>
          <w:rFonts w:eastAsia="宋体"/>
          <w:color w:val="000000"/>
        </w:rPr>
        <w:t>日期：</w:t>
      </w:r>
      <w:r>
        <w:rPr>
          <w:rFonts w:eastAsia="宋体"/>
          <w:color w:val="000000"/>
        </w:rPr>
        <w:t>_____</w:t>
      </w:r>
      <w:r>
        <w:rPr>
          <w:rFonts w:eastAsia="宋体"/>
          <w:color w:val="000000"/>
        </w:rPr>
        <w:t>年</w:t>
      </w:r>
      <w:r>
        <w:rPr>
          <w:rFonts w:eastAsia="宋体"/>
          <w:color w:val="000000"/>
        </w:rPr>
        <w:t>______</w:t>
      </w:r>
      <w:r>
        <w:rPr>
          <w:rFonts w:eastAsia="宋体"/>
          <w:color w:val="000000"/>
        </w:rPr>
        <w:t>月</w:t>
      </w:r>
      <w:r>
        <w:rPr>
          <w:rFonts w:eastAsia="宋体"/>
          <w:color w:val="000000"/>
        </w:rPr>
        <w:t>______</w:t>
      </w:r>
      <w:r>
        <w:rPr>
          <w:rFonts w:eastAsia="宋体"/>
          <w:color w:val="000000"/>
        </w:rPr>
        <w:t>日</w:t>
      </w:r>
    </w:p>
    <w:p w:rsidR="00892634" w:rsidRDefault="00003903">
      <w:pPr>
        <w:widowControl/>
        <w:spacing w:line="240" w:lineRule="auto"/>
        <w:rPr>
          <w:rFonts w:eastAsia="宋体"/>
          <w:color w:val="FF0000"/>
        </w:rPr>
      </w:pPr>
      <w:r>
        <w:rPr>
          <w:rFonts w:eastAsia="宋体"/>
          <w:color w:val="FF0000"/>
        </w:rPr>
        <w:br w:type="page"/>
      </w:r>
    </w:p>
    <w:p w:rsidR="00892634" w:rsidRDefault="00003903">
      <w:pPr>
        <w:pStyle w:val="3"/>
        <w:ind w:firstLine="482"/>
        <w:rPr>
          <w:rFonts w:ascii="Times New Roman" w:eastAsia="宋体" w:hAnsi="Times New Roman"/>
          <w:color w:val="000000"/>
        </w:rPr>
      </w:pPr>
      <w:bookmarkStart w:id="351" w:name="_Toc226965769"/>
      <w:bookmarkStart w:id="352" w:name="_Toc226337275"/>
      <w:bookmarkStart w:id="353" w:name="_Toc94536677"/>
      <w:bookmarkStart w:id="354" w:name="_Toc226309823"/>
      <w:bookmarkStart w:id="355" w:name="_Toc226965852"/>
      <w:bookmarkStart w:id="356" w:name="_Toc195842946"/>
      <w:r>
        <w:rPr>
          <w:rFonts w:ascii="Times New Roman" w:eastAsia="宋体" w:hAnsi="Times New Roman"/>
        </w:rPr>
        <w:lastRenderedPageBreak/>
        <w:t>附件</w:t>
      </w:r>
      <w:r>
        <w:rPr>
          <w:rFonts w:ascii="Times New Roman" w:eastAsia="宋体" w:hAnsi="Times New Roman"/>
        </w:rPr>
        <w:t>8-2</w:t>
      </w:r>
      <w:r>
        <w:rPr>
          <w:rFonts w:ascii="Times New Roman" w:eastAsia="宋体" w:hAnsi="Times New Roman"/>
        </w:rPr>
        <w:t xml:space="preserve">　</w:t>
      </w:r>
      <w:r>
        <w:rPr>
          <w:rFonts w:ascii="Times New Roman" w:eastAsia="宋体" w:hAnsi="Times New Roman"/>
          <w:color w:val="000000"/>
        </w:rPr>
        <w:t>服务方案及承诺</w:t>
      </w:r>
    </w:p>
    <w:p w:rsidR="00892634" w:rsidRDefault="00892634">
      <w:pPr>
        <w:ind w:left="480"/>
        <w:rPr>
          <w:rFonts w:eastAsia="宋体"/>
        </w:rPr>
      </w:pPr>
    </w:p>
    <w:p w:rsidR="00892634" w:rsidRDefault="00892634">
      <w:pPr>
        <w:ind w:left="480"/>
        <w:rPr>
          <w:rFonts w:eastAsia="宋体"/>
        </w:rPr>
      </w:pPr>
    </w:p>
    <w:p w:rsidR="00892634" w:rsidRDefault="00003903">
      <w:pPr>
        <w:ind w:left="480"/>
        <w:rPr>
          <w:rFonts w:eastAsia="宋体"/>
        </w:rPr>
      </w:pPr>
      <w:r>
        <w:rPr>
          <w:rFonts w:eastAsia="宋体"/>
        </w:rPr>
        <w:t>（格式自拟）</w:t>
      </w:r>
      <w:bookmarkEnd w:id="351"/>
      <w:bookmarkEnd w:id="352"/>
      <w:bookmarkEnd w:id="353"/>
      <w:bookmarkEnd w:id="354"/>
      <w:bookmarkEnd w:id="355"/>
      <w:bookmarkEnd w:id="356"/>
    </w:p>
    <w:p w:rsidR="00892634" w:rsidRDefault="00892634">
      <w:pPr>
        <w:widowControl/>
        <w:spacing w:line="240" w:lineRule="auto"/>
        <w:rPr>
          <w:rFonts w:eastAsia="宋体"/>
          <w:color w:val="FF0000"/>
        </w:rPr>
      </w:pPr>
    </w:p>
    <w:p w:rsidR="00892634" w:rsidRDefault="00892634"/>
    <w:sectPr w:rsidR="00892634">
      <w:headerReference w:type="default" r:id="rId10"/>
      <w:footerReference w:type="default" r:id="rId11"/>
      <w:pgSz w:w="11906" w:h="16838"/>
      <w:pgMar w:top="1440" w:right="1800" w:bottom="1440" w:left="1800" w:header="851" w:footer="992" w:gutter="0"/>
      <w:pgNumType w:start="1"/>
      <w:cols w:space="720"/>
      <w:rtlGutter/>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F2C" w:rsidRDefault="00DF5F2C">
      <w:pPr>
        <w:spacing w:line="240" w:lineRule="auto"/>
      </w:pPr>
      <w:r>
        <w:separator/>
      </w:r>
    </w:p>
  </w:endnote>
  <w:endnote w:type="continuationSeparator" w:id="0">
    <w:p w:rsidR="00DF5F2C" w:rsidRDefault="00DF5F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903" w:rsidRDefault="00003903">
    <w:pPr>
      <w:pStyle w:val="ad"/>
      <w:ind w:firstLine="360"/>
      <w:jc w:val="center"/>
    </w:pPr>
    <w:r>
      <w:fldChar w:fldCharType="begin"/>
    </w:r>
    <w:r>
      <w:instrText>PAGE   \* MERGEFORMAT</w:instrText>
    </w:r>
    <w:r>
      <w:fldChar w:fldCharType="separate"/>
    </w:r>
    <w:r w:rsidR="006008E3" w:rsidRPr="006008E3">
      <w:rPr>
        <w:noProof/>
        <w:lang w:val="zh-CN"/>
      </w:rP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903" w:rsidRDefault="00003903">
    <w:pPr>
      <w:pStyle w:val="ad"/>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9685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96850"/>
                      </a:xfrm>
                      <a:prstGeom prst="rect">
                        <a:avLst/>
                      </a:prstGeom>
                      <a:noFill/>
                      <a:ln>
                        <a:noFill/>
                      </a:ln>
                    </wps:spPr>
                    <wps:txbx>
                      <w:txbxContent>
                        <w:p w:rsidR="00003903" w:rsidRDefault="0000390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008E3">
                            <w:rPr>
                              <w:noProof/>
                              <w:sz w:val="18"/>
                            </w:rPr>
                            <w:t>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5.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" filled="f" stroked="f">
              <v:textbox style="mso-fit-shape-to-text:t" inset="0,0,0,0">
                <w:txbxContent>
                  <w:p w:rsidR="00003903" w:rsidRDefault="0000390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008E3">
                      <w:rPr>
                        <w:noProof/>
                        <w:sz w:val="18"/>
                      </w:rPr>
                      <w:t>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F2C" w:rsidRDefault="00DF5F2C">
      <w:r>
        <w:separator/>
      </w:r>
    </w:p>
  </w:footnote>
  <w:footnote w:type="continuationSeparator" w:id="0">
    <w:p w:rsidR="00DF5F2C" w:rsidRDefault="00DF5F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903" w:rsidRDefault="00003903">
    <w:pPr>
      <w:pStyle w:val="a7"/>
      <w:spacing w:line="14" w:lineRule="auto"/>
      <w:ind w:firstLine="400"/>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903" w:rsidRDefault="00003903">
    <w:pPr>
      <w:pStyle w:val="af"/>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C2A9B4"/>
    <w:multiLevelType w:val="singleLevel"/>
    <w:tmpl w:val="FBC2A9B4"/>
    <w:lvl w:ilvl="0">
      <w:start w:val="1"/>
      <w:numFmt w:val="chineseCounting"/>
      <w:suff w:val="nothing"/>
      <w:lvlText w:val="（%1）"/>
      <w:lvlJc w:val="left"/>
      <w:pPr>
        <w:ind w:left="0" w:firstLine="420"/>
      </w:pPr>
      <w:rPr>
        <w:rFonts w:hint="eastAsia"/>
        <w:lang w:val="en-US"/>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zy123">
    <w15:presenceInfo w15:providerId="None" w15:userId="lzy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754"/>
    <w:rsid w:val="00003903"/>
    <w:rsid w:val="0003734B"/>
    <w:rsid w:val="00244C24"/>
    <w:rsid w:val="002D4470"/>
    <w:rsid w:val="003647EC"/>
    <w:rsid w:val="004058EB"/>
    <w:rsid w:val="006008E3"/>
    <w:rsid w:val="006A0815"/>
    <w:rsid w:val="00892634"/>
    <w:rsid w:val="00AB6754"/>
    <w:rsid w:val="00BB0D76"/>
    <w:rsid w:val="00D040DA"/>
    <w:rsid w:val="00DF5F2C"/>
    <w:rsid w:val="1D797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ACBE"/>
  <w15:docId w15:val="{402E755A-7338-41B8-90AD-7A958A46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spacing w:line="360" w:lineRule="auto"/>
      <w:jc w:val="both"/>
    </w:pPr>
    <w:rPr>
      <w:rFonts w:ascii="Times New Roman" w:eastAsia="仿宋" w:hAnsi="Times New Roman" w:cs="Times New Roman"/>
      <w:kern w:val="2"/>
      <w:sz w:val="24"/>
      <w:szCs w:val="24"/>
    </w:rPr>
  </w:style>
  <w:style w:type="paragraph" w:styleId="1">
    <w:name w:val="heading 1"/>
    <w:basedOn w:val="a"/>
    <w:next w:val="a"/>
    <w:link w:val="10"/>
    <w:qFormat/>
    <w:pPr>
      <w:keepNext/>
      <w:keepLines/>
      <w:spacing w:beforeLines="100" w:afterLines="100"/>
      <w:jc w:val="center"/>
      <w:outlineLvl w:val="0"/>
    </w:pPr>
    <w:rPr>
      <w:rFonts w:ascii="黑体" w:eastAsia="黑体"/>
      <w:kern w:val="44"/>
      <w:sz w:val="36"/>
      <w:szCs w:val="36"/>
    </w:rPr>
  </w:style>
  <w:style w:type="paragraph" w:styleId="2">
    <w:name w:val="heading 2"/>
    <w:basedOn w:val="a"/>
    <w:next w:val="a"/>
    <w:link w:val="20"/>
    <w:qFormat/>
    <w:pPr>
      <w:keepNext/>
      <w:keepLines/>
      <w:adjustRightInd w:val="0"/>
      <w:spacing w:before="120" w:after="120"/>
      <w:ind w:firstLineChars="200" w:firstLine="480"/>
      <w:textAlignment w:val="baseline"/>
      <w:outlineLvl w:val="1"/>
    </w:pPr>
    <w:rPr>
      <w:rFonts w:ascii="黑体" w:eastAsia="黑体" w:hAnsi="Arial"/>
      <w:b/>
      <w:kern w:val="0"/>
    </w:rPr>
  </w:style>
  <w:style w:type="paragraph" w:styleId="3">
    <w:name w:val="heading 3"/>
    <w:basedOn w:val="a"/>
    <w:next w:val="a"/>
    <w:link w:val="30"/>
    <w:qFormat/>
    <w:pPr>
      <w:keepNext/>
      <w:keepLines/>
      <w:autoSpaceDE w:val="0"/>
      <w:autoSpaceDN w:val="0"/>
      <w:adjustRightInd w:val="0"/>
      <w:spacing w:before="120" w:after="120"/>
      <w:ind w:firstLineChars="200" w:firstLine="480"/>
      <w:jc w:val="left"/>
      <w:outlineLvl w:val="2"/>
    </w:pPr>
    <w:rPr>
      <w:rFonts w:ascii="宋体" w:hAnsi="宋体"/>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autoSpaceDE w:val="0"/>
      <w:autoSpaceDN w:val="0"/>
      <w:adjustRightInd w:val="0"/>
      <w:ind w:firstLine="420"/>
      <w:jc w:val="left"/>
    </w:pPr>
    <w:rPr>
      <w:rFonts w:ascii="宋体" w:hAnsi="Calibri"/>
      <w:kern w:val="0"/>
      <w:szCs w:val="20"/>
    </w:rPr>
  </w:style>
  <w:style w:type="paragraph" w:styleId="a5">
    <w:name w:val="annotation text"/>
    <w:basedOn w:val="a"/>
    <w:link w:val="a6"/>
    <w:uiPriority w:val="99"/>
    <w:semiHidden/>
    <w:unhideWhenUsed/>
    <w:pPr>
      <w:jc w:val="left"/>
    </w:pPr>
  </w:style>
  <w:style w:type="paragraph" w:styleId="a7">
    <w:name w:val="Body Text"/>
    <w:basedOn w:val="a"/>
    <w:link w:val="a8"/>
    <w:pPr>
      <w:tabs>
        <w:tab w:val="left" w:pos="567"/>
      </w:tabs>
      <w:spacing w:before="120" w:line="22" w:lineRule="atLeast"/>
    </w:pPr>
    <w:rPr>
      <w:rFonts w:ascii="宋体" w:hAnsi="宋体"/>
    </w:rPr>
  </w:style>
  <w:style w:type="paragraph" w:styleId="a9">
    <w:name w:val="Body Text Indent"/>
    <w:basedOn w:val="a"/>
    <w:link w:val="aa"/>
    <w:uiPriority w:val="99"/>
    <w:semiHidden/>
    <w:unhideWhenUsed/>
    <w:pPr>
      <w:spacing w:after="120"/>
      <w:ind w:leftChars="200" w:left="420"/>
    </w:pPr>
  </w:style>
  <w:style w:type="paragraph" w:styleId="ab">
    <w:name w:val="Plain Text"/>
    <w:basedOn w:val="a"/>
    <w:link w:val="ac"/>
    <w:rPr>
      <w:rFonts w:ascii="宋体" w:hAnsi="Courier New"/>
      <w:szCs w:val="20"/>
    </w:rPr>
  </w:style>
  <w:style w:type="paragraph" w:styleId="ad">
    <w:name w:val="footer"/>
    <w:basedOn w:val="a"/>
    <w:link w:val="ae"/>
    <w:unhideWhenUsed/>
    <w:pPr>
      <w:tabs>
        <w:tab w:val="center" w:pos="4153"/>
        <w:tab w:val="right" w:pos="8306"/>
      </w:tabs>
      <w:snapToGrid w:val="0"/>
      <w:jc w:val="left"/>
    </w:pPr>
    <w:rPr>
      <w:sz w:val="18"/>
      <w:szCs w:val="18"/>
    </w:rPr>
  </w:style>
  <w:style w:type="paragraph" w:styleId="af">
    <w:name w:val="header"/>
    <w:basedOn w:val="a"/>
    <w:link w:val="af0"/>
    <w:unhideWhenUsed/>
    <w:pPr>
      <w:pBdr>
        <w:bottom w:val="single" w:sz="6" w:space="1" w:color="auto"/>
      </w:pBdr>
      <w:tabs>
        <w:tab w:val="center" w:pos="4153"/>
        <w:tab w:val="right" w:pos="8306"/>
      </w:tabs>
      <w:snapToGrid w:val="0"/>
      <w:jc w:val="center"/>
    </w:pPr>
    <w:rPr>
      <w:sz w:val="18"/>
      <w:szCs w:val="18"/>
    </w:rPr>
  </w:style>
  <w:style w:type="paragraph" w:styleId="af1">
    <w:name w:val="Normal (Web)"/>
    <w:basedOn w:val="a"/>
    <w:qFormat/>
    <w:pPr>
      <w:widowControl/>
      <w:spacing w:before="100" w:beforeAutospacing="1" w:after="100" w:afterAutospacing="1"/>
      <w:jc w:val="left"/>
    </w:pPr>
    <w:rPr>
      <w:rFonts w:ascii="宋体" w:hAnsi="宋体"/>
      <w:kern w:val="0"/>
    </w:rPr>
  </w:style>
  <w:style w:type="paragraph" w:styleId="21">
    <w:name w:val="Body Text First Indent 2"/>
    <w:basedOn w:val="a9"/>
    <w:link w:val="22"/>
    <w:uiPriority w:val="99"/>
    <w:unhideWhenUsed/>
    <w:qFormat/>
    <w:pPr>
      <w:spacing w:after="0"/>
      <w:ind w:leftChars="0" w:left="0" w:firstLineChars="200" w:firstLine="420"/>
    </w:pPr>
  </w:style>
  <w:style w:type="character" w:customStyle="1" w:styleId="af0">
    <w:name w:val="页眉 字符"/>
    <w:basedOn w:val="a0"/>
    <w:link w:val="af"/>
    <w:rPr>
      <w:sz w:val="18"/>
      <w:szCs w:val="18"/>
    </w:rPr>
  </w:style>
  <w:style w:type="character" w:customStyle="1" w:styleId="ae">
    <w:name w:val="页脚 字符"/>
    <w:basedOn w:val="a0"/>
    <w:link w:val="ad"/>
    <w:rPr>
      <w:sz w:val="18"/>
      <w:szCs w:val="18"/>
    </w:rPr>
  </w:style>
  <w:style w:type="character" w:customStyle="1" w:styleId="10">
    <w:name w:val="标题 1 字符"/>
    <w:basedOn w:val="a0"/>
    <w:link w:val="1"/>
    <w:rPr>
      <w:rFonts w:ascii="黑体" w:eastAsia="黑体" w:hAnsi="Times New Roman" w:cs="Times New Roman"/>
      <w:kern w:val="44"/>
      <w:sz w:val="36"/>
      <w:szCs w:val="36"/>
    </w:rPr>
  </w:style>
  <w:style w:type="character" w:customStyle="1" w:styleId="20">
    <w:name w:val="标题 2 字符"/>
    <w:basedOn w:val="a0"/>
    <w:link w:val="2"/>
    <w:rPr>
      <w:rFonts w:ascii="黑体" w:eastAsia="黑体" w:hAnsi="Arial" w:cs="Times New Roman"/>
      <w:b/>
      <w:kern w:val="0"/>
      <w:sz w:val="24"/>
      <w:szCs w:val="24"/>
    </w:rPr>
  </w:style>
  <w:style w:type="character" w:customStyle="1" w:styleId="30">
    <w:name w:val="标题 3 字符"/>
    <w:basedOn w:val="a0"/>
    <w:link w:val="3"/>
    <w:rPr>
      <w:rFonts w:ascii="宋体" w:eastAsia="仿宋" w:hAnsi="宋体" w:cs="Times New Roman"/>
      <w:b/>
      <w:kern w:val="0"/>
      <w:sz w:val="24"/>
      <w:szCs w:val="24"/>
    </w:rPr>
  </w:style>
  <w:style w:type="character" w:customStyle="1" w:styleId="a4">
    <w:name w:val="正文缩进 字符"/>
    <w:link w:val="a3"/>
    <w:rPr>
      <w:rFonts w:ascii="宋体" w:eastAsia="仿宋" w:hAnsi="Calibri" w:cs="Times New Roman"/>
      <w:kern w:val="0"/>
      <w:sz w:val="24"/>
      <w:szCs w:val="20"/>
    </w:rPr>
  </w:style>
  <w:style w:type="character" w:customStyle="1" w:styleId="a8">
    <w:name w:val="正文文本 字符"/>
    <w:basedOn w:val="a0"/>
    <w:link w:val="a7"/>
    <w:rPr>
      <w:rFonts w:ascii="宋体" w:eastAsia="仿宋" w:hAnsi="宋体" w:cs="Times New Roman"/>
      <w:sz w:val="24"/>
      <w:szCs w:val="24"/>
    </w:rPr>
  </w:style>
  <w:style w:type="character" w:customStyle="1" w:styleId="ac">
    <w:name w:val="纯文本 字符"/>
    <w:basedOn w:val="a0"/>
    <w:link w:val="ab"/>
    <w:rPr>
      <w:rFonts w:ascii="宋体" w:eastAsia="仿宋" w:hAnsi="Courier New" w:cs="Times New Roman"/>
      <w:sz w:val="24"/>
      <w:szCs w:val="20"/>
    </w:rPr>
  </w:style>
  <w:style w:type="character" w:customStyle="1" w:styleId="aa">
    <w:name w:val="正文文本缩进 字符"/>
    <w:basedOn w:val="a0"/>
    <w:link w:val="a9"/>
    <w:uiPriority w:val="99"/>
    <w:semiHidden/>
    <w:rPr>
      <w:rFonts w:ascii="Times New Roman" w:eastAsia="仿宋" w:hAnsi="Times New Roman" w:cs="Times New Roman"/>
      <w:sz w:val="24"/>
      <w:szCs w:val="24"/>
    </w:rPr>
  </w:style>
  <w:style w:type="character" w:customStyle="1" w:styleId="22">
    <w:name w:val="正文首行缩进 2 字符"/>
    <w:basedOn w:val="aa"/>
    <w:link w:val="21"/>
    <w:uiPriority w:val="99"/>
    <w:rPr>
      <w:rFonts w:ascii="Times New Roman" w:eastAsia="仿宋" w:hAnsi="Times New Roman" w:cs="Times New Roman"/>
      <w:sz w:val="24"/>
      <w:szCs w:val="24"/>
    </w:rPr>
  </w:style>
  <w:style w:type="paragraph" w:customStyle="1" w:styleId="af2">
    <w:name w:val="正文表格"/>
    <w:basedOn w:val="a"/>
    <w:pPr>
      <w:spacing w:before="20" w:after="20"/>
      <w:ind w:left="20" w:right="20"/>
    </w:pPr>
    <w:rPr>
      <w:rFonts w:ascii="宋体"/>
      <w:szCs w:val="20"/>
    </w:rPr>
  </w:style>
  <w:style w:type="paragraph" w:customStyle="1" w:styleId="af3">
    <w:name w:val="正文小标题"/>
    <w:basedOn w:val="a"/>
    <w:qFormat/>
    <w:pPr>
      <w:ind w:firstLine="562"/>
      <w:jc w:val="center"/>
    </w:pPr>
    <w:rPr>
      <w:rFonts w:ascii="宋体" w:hAnsi="宋体"/>
      <w:b/>
      <w:sz w:val="28"/>
      <w:szCs w:val="28"/>
    </w:rPr>
  </w:style>
  <w:style w:type="character" w:styleId="af4">
    <w:name w:val="annotation reference"/>
    <w:basedOn w:val="a0"/>
    <w:uiPriority w:val="99"/>
    <w:semiHidden/>
    <w:unhideWhenUsed/>
    <w:rPr>
      <w:sz w:val="21"/>
      <w:szCs w:val="21"/>
    </w:rPr>
  </w:style>
  <w:style w:type="paragraph" w:styleId="af5">
    <w:name w:val="Balloon Text"/>
    <w:basedOn w:val="a"/>
    <w:link w:val="af6"/>
    <w:uiPriority w:val="99"/>
    <w:semiHidden/>
    <w:unhideWhenUsed/>
    <w:rsid w:val="00003903"/>
    <w:pPr>
      <w:spacing w:line="240" w:lineRule="auto"/>
    </w:pPr>
    <w:rPr>
      <w:sz w:val="18"/>
      <w:szCs w:val="18"/>
    </w:rPr>
  </w:style>
  <w:style w:type="character" w:customStyle="1" w:styleId="af6">
    <w:name w:val="批注框文本 字符"/>
    <w:basedOn w:val="a0"/>
    <w:link w:val="af5"/>
    <w:uiPriority w:val="99"/>
    <w:semiHidden/>
    <w:rsid w:val="00003903"/>
    <w:rPr>
      <w:rFonts w:ascii="Times New Roman" w:eastAsia="仿宋" w:hAnsi="Times New Roman" w:cs="Times New Roman"/>
      <w:kern w:val="2"/>
      <w:sz w:val="18"/>
      <w:szCs w:val="18"/>
    </w:rPr>
  </w:style>
  <w:style w:type="paragraph" w:styleId="af7">
    <w:name w:val="annotation subject"/>
    <w:basedOn w:val="a5"/>
    <w:next w:val="a5"/>
    <w:link w:val="af8"/>
    <w:uiPriority w:val="99"/>
    <w:semiHidden/>
    <w:unhideWhenUsed/>
    <w:rsid w:val="00BB0D76"/>
    <w:rPr>
      <w:b/>
      <w:bCs/>
    </w:rPr>
  </w:style>
  <w:style w:type="character" w:customStyle="1" w:styleId="a6">
    <w:name w:val="批注文字 字符"/>
    <w:basedOn w:val="a0"/>
    <w:link w:val="a5"/>
    <w:uiPriority w:val="99"/>
    <w:semiHidden/>
    <w:rsid w:val="00BB0D76"/>
    <w:rPr>
      <w:rFonts w:ascii="Times New Roman" w:eastAsia="仿宋" w:hAnsi="Times New Roman" w:cs="Times New Roman"/>
      <w:kern w:val="2"/>
      <w:sz w:val="24"/>
      <w:szCs w:val="24"/>
    </w:rPr>
  </w:style>
  <w:style w:type="character" w:customStyle="1" w:styleId="af8">
    <w:name w:val="批注主题 字符"/>
    <w:basedOn w:val="a6"/>
    <w:link w:val="af7"/>
    <w:uiPriority w:val="99"/>
    <w:semiHidden/>
    <w:rsid w:val="00BB0D76"/>
    <w:rPr>
      <w:rFonts w:ascii="Times New Roman" w:eastAsia="仿宋" w:hAnsi="Times New Roman"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27</Pages>
  <Words>1883</Words>
  <Characters>10739</Characters>
  <Application>Microsoft Office Word</Application>
  <DocSecurity>0</DocSecurity>
  <Lines>89</Lines>
  <Paragraphs>25</Paragraphs>
  <ScaleCrop>false</ScaleCrop>
  <Company>神州网信技术有限公司</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lzy123</dc:creator>
  <cp:lastModifiedBy>lzy123</cp:lastModifiedBy>
  <cp:revision>6</cp:revision>
  <dcterms:created xsi:type="dcterms:W3CDTF">2026-07-06T08:04:00Z</dcterms:created>
  <dcterms:modified xsi:type="dcterms:W3CDTF">2026-07-07T07:07:00Z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eyJoZGlkIjoiOGI5NmIwMmU2MTk4Y2MwMzhkY2UyOTM3YjU5YmUyNjAiLCJ1c2VySWQiOiIxNjQ5NTA0NDY0In0=</vt:lpwstr>
  </property>
  <property fmtid="{D5CDD505-2E9C-101B-9397-08002B2CF9AE}" pid="3" name="KSOProductBuildVer">
    <vt:lpwstr>2052-12.1.0.26895</vt:lpwstr>
  </property>
  <property fmtid="{D5CDD505-2E9C-101B-9397-08002B2CF9AE}" pid="4" name="ICV">
    <vt:lpwstr>A121950A3E584BC5892C5C9F6A62A73C_13</vt:lpwstr>
  </property>
</Properties>
</file>